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D31DB" w14:textId="77777777" w:rsidR="00687DEE" w:rsidRPr="00E80A06" w:rsidRDefault="00687DEE" w:rsidP="00687DEE">
      <w:pPr>
        <w:pStyle w:val="ListParagraph"/>
        <w:ind w:left="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E80A06">
        <w:rPr>
          <w:rFonts w:ascii="Arial" w:hAnsi="Arial" w:cs="Arial"/>
          <w:b/>
          <w:sz w:val="20"/>
          <w:szCs w:val="20"/>
          <w:lang w:val="en-GB"/>
        </w:rPr>
        <w:t>Why media monitoring?</w:t>
      </w:r>
    </w:p>
    <w:p w14:paraId="497E874F" w14:textId="77777777" w:rsidR="00687DEE" w:rsidRPr="00E80A06" w:rsidRDefault="00687DEE" w:rsidP="00687DEE">
      <w:pPr>
        <w:pStyle w:val="Pa6"/>
        <w:spacing w:after="80"/>
        <w:rPr>
          <w:rFonts w:ascii="Arial" w:hAnsi="Arial" w:cs="Arial"/>
          <w:color w:val="000000"/>
          <w:sz w:val="20"/>
          <w:szCs w:val="20"/>
        </w:rPr>
      </w:pPr>
      <w:r w:rsidRPr="00E80A06">
        <w:rPr>
          <w:rFonts w:ascii="Arial" w:hAnsi="Arial" w:cs="Arial"/>
          <w:color w:val="000000"/>
          <w:sz w:val="20"/>
          <w:szCs w:val="20"/>
        </w:rPr>
        <w:t xml:space="preserve">Media monitoring is a tool for social change. It can be used to gather evidence on selected dimensions of representation in the news worldwide, and in advocacy and policy-making. </w:t>
      </w:r>
      <w:r w:rsidR="001B4257" w:rsidRPr="00E80A06">
        <w:rPr>
          <w:rFonts w:ascii="Arial" w:hAnsi="Arial" w:cs="Arial"/>
          <w:color w:val="000000"/>
          <w:sz w:val="20"/>
          <w:szCs w:val="20"/>
        </w:rPr>
        <w:t xml:space="preserve">For a more accurate, balanced and ethical reporting on migration, it is essential to have a picture of how media is faring. Media monitoring is an essential tool that can provide that evidence. </w:t>
      </w:r>
    </w:p>
    <w:p w14:paraId="1619B8FE" w14:textId="77777777" w:rsidR="00687DEE" w:rsidRPr="00E80A06" w:rsidRDefault="00687DEE" w:rsidP="001B4257">
      <w:pPr>
        <w:pStyle w:val="Default"/>
        <w:rPr>
          <w:rFonts w:ascii="Arial" w:hAnsi="Arial" w:cs="Arial"/>
          <w:sz w:val="20"/>
          <w:szCs w:val="20"/>
        </w:rPr>
      </w:pPr>
      <w:r w:rsidRPr="00E80A06">
        <w:rPr>
          <w:rFonts w:ascii="Arial" w:hAnsi="Arial" w:cs="Arial"/>
          <w:sz w:val="20"/>
          <w:szCs w:val="20"/>
        </w:rPr>
        <w:t>“Media monitoring bridges the gap between activists and media professionals. It creates a link between the media and their audience which has the potential to lead to democratic, professional, more equitable and diverse media systems. The results of monitoring provide a picture of media content that allows discussion about representation in media at a level of specificity, based on ‘hard’ evidence.”</w:t>
      </w:r>
      <w:r w:rsidR="001B4257" w:rsidRPr="00E80A06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1B4257" w:rsidRPr="00E80A06">
          <w:rPr>
            <w:rStyle w:val="Hyperlink"/>
            <w:rFonts w:ascii="Arial" w:hAnsi="Arial" w:cs="Arial"/>
            <w:sz w:val="20"/>
            <w:szCs w:val="20"/>
          </w:rPr>
          <w:t>http://whomakesthenews.org/media-monitoring</w:t>
        </w:r>
      </w:hyperlink>
    </w:p>
    <w:p w14:paraId="73DAB333" w14:textId="77777777" w:rsidR="001B4257" w:rsidRPr="00E80A06" w:rsidRDefault="001B4257" w:rsidP="001B4257">
      <w:pPr>
        <w:pStyle w:val="Default"/>
        <w:rPr>
          <w:rFonts w:ascii="Arial" w:hAnsi="Arial" w:cs="Arial"/>
          <w:sz w:val="20"/>
          <w:szCs w:val="20"/>
        </w:rPr>
      </w:pPr>
    </w:p>
    <w:p w14:paraId="28199DF2" w14:textId="14A43296" w:rsidR="00687DEE" w:rsidRPr="00E80A06" w:rsidRDefault="001B4257" w:rsidP="001B4257">
      <w:pPr>
        <w:pStyle w:val="Default"/>
        <w:rPr>
          <w:rFonts w:ascii="Arial" w:hAnsi="Arial" w:cs="Arial"/>
          <w:sz w:val="20"/>
          <w:szCs w:val="20"/>
        </w:rPr>
      </w:pPr>
      <w:r w:rsidRPr="00E80A06">
        <w:rPr>
          <w:rFonts w:ascii="Arial" w:hAnsi="Arial" w:cs="Arial"/>
          <w:sz w:val="20"/>
          <w:szCs w:val="20"/>
        </w:rPr>
        <w:t xml:space="preserve">Below is an extract from the media monitoring tools used in the Refugees Reporting project in 2017. All resources are accessible at this link: </w:t>
      </w:r>
      <w:hyperlink r:id="rId9" w:history="1">
        <w:r w:rsidRPr="00E80A06">
          <w:rPr>
            <w:rStyle w:val="Hyperlink"/>
            <w:rFonts w:ascii="Arial" w:hAnsi="Arial" w:cs="Arial"/>
            <w:sz w:val="20"/>
            <w:szCs w:val="20"/>
          </w:rPr>
          <w:t>https://www.refugeesreporting.eu/media-monitoring/</w:t>
        </w:r>
      </w:hyperlink>
      <w:r w:rsidRPr="00E80A06">
        <w:rPr>
          <w:rFonts w:ascii="Arial" w:hAnsi="Arial" w:cs="Arial"/>
          <w:sz w:val="20"/>
          <w:szCs w:val="20"/>
        </w:rPr>
        <w:t xml:space="preserve"> - you can also contact WACC</w:t>
      </w:r>
      <w:r w:rsidR="002A629D">
        <w:rPr>
          <w:rFonts w:ascii="Arial" w:hAnsi="Arial" w:cs="Arial"/>
          <w:sz w:val="20"/>
          <w:szCs w:val="20"/>
        </w:rPr>
        <w:t xml:space="preserve"> at info@waccglobal.org</w:t>
      </w:r>
      <w:r w:rsidRPr="00E80A06">
        <w:rPr>
          <w:rFonts w:ascii="Arial" w:hAnsi="Arial" w:cs="Arial"/>
          <w:sz w:val="20"/>
          <w:szCs w:val="20"/>
        </w:rPr>
        <w:t xml:space="preserve"> for more information. </w:t>
      </w:r>
    </w:p>
    <w:p w14:paraId="79CD0E79" w14:textId="77777777" w:rsidR="00E80A06" w:rsidRPr="00E80A06" w:rsidRDefault="00E80A06" w:rsidP="001B4257">
      <w:pPr>
        <w:pStyle w:val="Default"/>
        <w:rPr>
          <w:rFonts w:ascii="Arial" w:hAnsi="Arial" w:cs="Arial"/>
          <w:b/>
          <w:sz w:val="20"/>
          <w:szCs w:val="20"/>
        </w:rPr>
      </w:pPr>
    </w:p>
    <w:p w14:paraId="4AB135B0" w14:textId="77777777" w:rsidR="001B4257" w:rsidRDefault="001B4257" w:rsidP="001B4257">
      <w:pPr>
        <w:pStyle w:val="Default"/>
        <w:rPr>
          <w:rFonts w:ascii="Arial" w:hAnsi="Arial" w:cs="Arial"/>
          <w:b/>
        </w:rPr>
      </w:pPr>
    </w:p>
    <w:p w14:paraId="0B6572FD" w14:textId="77777777" w:rsidR="004042B4" w:rsidRDefault="004042B4" w:rsidP="00687DEE">
      <w:pPr>
        <w:pStyle w:val="ListParagraph"/>
        <w:ind w:left="0"/>
        <w:jc w:val="center"/>
        <w:rPr>
          <w:rFonts w:ascii="Arial" w:hAnsi="Arial" w:cs="Arial"/>
          <w:b/>
          <w:szCs w:val="20"/>
          <w:lang w:val="en-GB"/>
        </w:rPr>
        <w:sectPr w:rsidR="004042B4" w:rsidSect="004042B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DF9036A" w14:textId="77777777" w:rsidR="00687DEE" w:rsidRPr="002A3063" w:rsidRDefault="00687DEE" w:rsidP="00687DEE">
      <w:pPr>
        <w:pStyle w:val="ListParagraph"/>
        <w:ind w:left="0"/>
        <w:jc w:val="center"/>
        <w:rPr>
          <w:rFonts w:ascii="Arial" w:hAnsi="Arial" w:cs="Arial"/>
          <w:b/>
          <w:szCs w:val="20"/>
          <w:lang w:val="en-GB"/>
        </w:rPr>
      </w:pPr>
      <w:r w:rsidRPr="002A3063">
        <w:rPr>
          <w:rFonts w:ascii="Arial" w:hAnsi="Arial" w:cs="Arial"/>
          <w:b/>
          <w:szCs w:val="20"/>
          <w:lang w:val="en-GB"/>
        </w:rPr>
        <w:t>PEOPLE IN THE STORY</w:t>
      </w:r>
    </w:p>
    <w:p w14:paraId="6504D97D" w14:textId="77777777" w:rsidR="00687DEE" w:rsidRPr="002A3063" w:rsidRDefault="00687DEE" w:rsidP="00687DEE">
      <w:pPr>
        <w:pStyle w:val="p1"/>
        <w:spacing w:before="0" w:line="240" w:lineRule="auto"/>
        <w:ind w:left="0" w:firstLine="0"/>
        <w:rPr>
          <w:rFonts w:cs="Arial"/>
          <w:sz w:val="16"/>
          <w:highlight w:val="cyan"/>
        </w:rPr>
      </w:pPr>
      <w:r w:rsidRPr="002A3063">
        <w:rPr>
          <w:rFonts w:cs="Arial"/>
          <w:sz w:val="16"/>
          <w:highlight w:val="cyan"/>
        </w:rPr>
        <w:t xml:space="preserve">Columns 6 to 19 are for people </w:t>
      </w:r>
      <w:r w:rsidRPr="002A3063">
        <w:rPr>
          <w:rFonts w:cs="Arial"/>
          <w:i/>
          <w:sz w:val="16"/>
          <w:highlight w:val="cyan"/>
        </w:rPr>
        <w:t>in</w:t>
      </w:r>
      <w:r w:rsidRPr="002A3063">
        <w:rPr>
          <w:rFonts w:cs="Arial"/>
          <w:sz w:val="16"/>
          <w:highlight w:val="cyan"/>
        </w:rPr>
        <w:t xml:space="preserve"> the news. Code (</w:t>
      </w:r>
      <w:proofErr w:type="spellStart"/>
      <w:r w:rsidRPr="002A3063">
        <w:rPr>
          <w:rFonts w:cs="Arial"/>
          <w:sz w:val="16"/>
          <w:highlight w:val="cyan"/>
        </w:rPr>
        <w:t>i</w:t>
      </w:r>
      <w:proofErr w:type="spellEnd"/>
      <w:r w:rsidRPr="002A3063">
        <w:rPr>
          <w:rFonts w:cs="Arial"/>
          <w:sz w:val="16"/>
          <w:highlight w:val="cyan"/>
        </w:rPr>
        <w:t xml:space="preserve">) any person whom the story is about even if they are not interviewed or quoted; (ii) Each person who is interviewed, (iii) Each person in the story who is quoted, either directly or indirectly. Code </w:t>
      </w:r>
      <w:r w:rsidRPr="002A3063">
        <w:rPr>
          <w:rFonts w:cs="Arial"/>
          <w:b/>
          <w:sz w:val="16"/>
          <w:highlight w:val="cyan"/>
        </w:rPr>
        <w:t>only</w:t>
      </w:r>
      <w:r w:rsidRPr="002A3063">
        <w:rPr>
          <w:rFonts w:cs="Arial"/>
          <w:sz w:val="16"/>
          <w:highlight w:val="cyan"/>
        </w:rPr>
        <w:t xml:space="preserve"> individual people.</w:t>
      </w:r>
    </w:p>
    <w:p w14:paraId="06188467" w14:textId="77777777" w:rsidR="00687DEE" w:rsidRPr="002A3063" w:rsidRDefault="00687DEE" w:rsidP="00687DEE">
      <w:pPr>
        <w:pStyle w:val="p1"/>
        <w:spacing w:before="0" w:line="240" w:lineRule="auto"/>
        <w:ind w:left="0" w:firstLine="0"/>
        <w:rPr>
          <w:rFonts w:cs="Arial"/>
          <w:sz w:val="16"/>
        </w:rPr>
      </w:pPr>
      <w:r w:rsidRPr="002A3063">
        <w:rPr>
          <w:rFonts w:cs="Arial"/>
          <w:sz w:val="16"/>
          <w:highlight w:val="cyan"/>
        </w:rPr>
        <w:t>Do not code: (</w:t>
      </w:r>
      <w:proofErr w:type="spellStart"/>
      <w:r w:rsidRPr="002A3063">
        <w:rPr>
          <w:rFonts w:cs="Arial"/>
          <w:sz w:val="16"/>
          <w:highlight w:val="cyan"/>
        </w:rPr>
        <w:t>i</w:t>
      </w:r>
      <w:proofErr w:type="spellEnd"/>
      <w:r w:rsidRPr="002A3063">
        <w:rPr>
          <w:rFonts w:cs="Arial"/>
          <w:sz w:val="16"/>
          <w:highlight w:val="cyan"/>
        </w:rPr>
        <w:t xml:space="preserve">) Groups (e.g. a group of nurses, a group of soldiers); (ii) </w:t>
      </w:r>
      <w:proofErr w:type="spellStart"/>
      <w:r w:rsidRPr="002A3063">
        <w:rPr>
          <w:rFonts w:cs="Arial"/>
          <w:sz w:val="16"/>
          <w:highlight w:val="cyan"/>
        </w:rPr>
        <w:t>Organisations</w:t>
      </w:r>
      <w:proofErr w:type="spellEnd"/>
      <w:r w:rsidRPr="002A3063">
        <w:rPr>
          <w:rFonts w:cs="Arial"/>
          <w:sz w:val="16"/>
          <w:highlight w:val="cyan"/>
        </w:rPr>
        <w:t>, companies, collectivities (e.g. political parties); (iii) Characters in novels or movies (</w:t>
      </w:r>
      <w:r w:rsidRPr="002A3063">
        <w:rPr>
          <w:rFonts w:cs="Arial"/>
          <w:b/>
          <w:sz w:val="16"/>
          <w:highlight w:val="cyan"/>
        </w:rPr>
        <w:t>unless</w:t>
      </w:r>
      <w:r w:rsidRPr="002A3063">
        <w:rPr>
          <w:rFonts w:cs="Arial"/>
          <w:sz w:val="16"/>
          <w:highlight w:val="cyan"/>
        </w:rPr>
        <w:t xml:space="preserve"> the story is </w:t>
      </w:r>
      <w:r w:rsidRPr="002A3063">
        <w:rPr>
          <w:rFonts w:cs="Arial"/>
          <w:b/>
          <w:sz w:val="16"/>
          <w:highlight w:val="cyan"/>
        </w:rPr>
        <w:t xml:space="preserve">about </w:t>
      </w:r>
      <w:r w:rsidRPr="002A3063">
        <w:rPr>
          <w:rFonts w:cs="Arial"/>
          <w:sz w:val="16"/>
          <w:highlight w:val="cyan"/>
        </w:rPr>
        <w:t>them); (iv) Deceased historical figures (</w:t>
      </w:r>
      <w:r w:rsidRPr="002A3063">
        <w:rPr>
          <w:rFonts w:cs="Arial"/>
          <w:b/>
          <w:sz w:val="16"/>
          <w:highlight w:val="cyan"/>
        </w:rPr>
        <w:t xml:space="preserve">unless </w:t>
      </w:r>
      <w:r w:rsidRPr="002A3063">
        <w:rPr>
          <w:rFonts w:cs="Arial"/>
          <w:sz w:val="16"/>
          <w:highlight w:val="cyan"/>
        </w:rPr>
        <w:t xml:space="preserve">the story is </w:t>
      </w:r>
      <w:r w:rsidRPr="002A3063">
        <w:rPr>
          <w:rFonts w:cs="Arial"/>
          <w:b/>
          <w:sz w:val="16"/>
          <w:highlight w:val="cyan"/>
        </w:rPr>
        <w:t xml:space="preserve">about </w:t>
      </w:r>
      <w:r w:rsidRPr="002A3063">
        <w:rPr>
          <w:rFonts w:cs="Arial"/>
          <w:sz w:val="16"/>
          <w:highlight w:val="cyan"/>
        </w:rPr>
        <w:t>them); (v) Interpreters (Code the person being interviewed as if they spoke without an interpreter).</w:t>
      </w:r>
    </w:p>
    <w:p w14:paraId="759C1DC9" w14:textId="77777777" w:rsidR="00687DEE" w:rsidRPr="00E80A06" w:rsidRDefault="00687DEE" w:rsidP="00687DEE">
      <w:pPr>
        <w:pStyle w:val="ListParagraph"/>
        <w:ind w:left="0"/>
        <w:rPr>
          <w:rFonts w:ascii="Arial" w:hAnsi="Arial" w:cs="Arial"/>
          <w:b/>
          <w:sz w:val="20"/>
          <w:szCs w:val="20"/>
          <w:lang w:val="en-GB"/>
        </w:rPr>
      </w:pPr>
    </w:p>
    <w:p w14:paraId="012F94F8" w14:textId="77777777" w:rsidR="00687DEE" w:rsidRPr="007215B1" w:rsidRDefault="00687DEE" w:rsidP="00687DE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szCs w:val="20"/>
          <w:lang w:val="en-GB"/>
        </w:rPr>
      </w:pPr>
      <w:r w:rsidRPr="007215B1">
        <w:rPr>
          <w:rFonts w:ascii="Arial" w:hAnsi="Arial" w:cs="Arial"/>
          <w:b/>
          <w:sz w:val="18"/>
          <w:szCs w:val="20"/>
          <w:lang w:val="en-GB"/>
        </w:rPr>
        <w:t>Gender:</w:t>
      </w:r>
      <w:r w:rsidRPr="007215B1">
        <w:rPr>
          <w:rFonts w:ascii="Arial" w:hAnsi="Arial" w:cs="Arial"/>
          <w:sz w:val="18"/>
          <w:szCs w:val="20"/>
          <w:lang w:val="en-GB"/>
        </w:rPr>
        <w:t xml:space="preserve">    Do not know=</w:t>
      </w:r>
      <w:r w:rsidRPr="007215B1">
        <w:rPr>
          <w:rFonts w:ascii="Arial" w:hAnsi="Arial" w:cs="Arial"/>
          <w:b/>
          <w:sz w:val="18"/>
          <w:szCs w:val="20"/>
          <w:lang w:val="en-GB"/>
        </w:rPr>
        <w:t>0</w:t>
      </w:r>
      <w:r w:rsidRPr="007215B1">
        <w:rPr>
          <w:rFonts w:ascii="Arial" w:hAnsi="Arial" w:cs="Arial"/>
          <w:sz w:val="18"/>
          <w:szCs w:val="20"/>
          <w:lang w:val="en-GB"/>
        </w:rPr>
        <w:t>,</w:t>
      </w:r>
      <w:r w:rsidRPr="007215B1">
        <w:rPr>
          <w:rFonts w:ascii="Arial" w:hAnsi="Arial" w:cs="Arial"/>
          <w:b/>
          <w:sz w:val="18"/>
          <w:szCs w:val="20"/>
          <w:lang w:val="en-GB"/>
        </w:rPr>
        <w:t xml:space="preserve">      </w:t>
      </w:r>
      <w:r w:rsidRPr="007215B1">
        <w:rPr>
          <w:rFonts w:ascii="Arial" w:hAnsi="Arial" w:cs="Arial"/>
          <w:sz w:val="18"/>
          <w:szCs w:val="20"/>
          <w:lang w:val="en-GB"/>
        </w:rPr>
        <w:t>Female=</w:t>
      </w:r>
      <w:r w:rsidRPr="007215B1">
        <w:rPr>
          <w:rFonts w:ascii="Arial" w:hAnsi="Arial" w:cs="Arial"/>
          <w:b/>
          <w:sz w:val="18"/>
          <w:szCs w:val="20"/>
          <w:lang w:val="en-GB"/>
        </w:rPr>
        <w:t>1</w:t>
      </w:r>
      <w:r w:rsidRPr="007215B1">
        <w:rPr>
          <w:rFonts w:ascii="Arial" w:hAnsi="Arial" w:cs="Arial"/>
          <w:sz w:val="18"/>
          <w:szCs w:val="20"/>
          <w:lang w:val="en-GB"/>
        </w:rPr>
        <w:t>,              Male=</w:t>
      </w:r>
      <w:r w:rsidRPr="007215B1">
        <w:rPr>
          <w:rFonts w:ascii="Arial" w:hAnsi="Arial" w:cs="Arial"/>
          <w:b/>
          <w:sz w:val="18"/>
          <w:szCs w:val="20"/>
          <w:lang w:val="en-GB"/>
        </w:rPr>
        <w:t>2</w:t>
      </w:r>
      <w:r w:rsidRPr="007215B1">
        <w:rPr>
          <w:rFonts w:ascii="Arial" w:hAnsi="Arial" w:cs="Arial"/>
          <w:sz w:val="18"/>
          <w:szCs w:val="20"/>
          <w:lang w:val="en-GB"/>
        </w:rPr>
        <w:t>,            Other (transgender, etc.)=</w:t>
      </w:r>
      <w:r w:rsidRPr="007215B1">
        <w:rPr>
          <w:rFonts w:ascii="Arial" w:hAnsi="Arial" w:cs="Arial"/>
          <w:b/>
          <w:sz w:val="18"/>
          <w:szCs w:val="20"/>
          <w:lang w:val="en-GB"/>
        </w:rPr>
        <w:t>3</w:t>
      </w:r>
      <w:r w:rsidRPr="007215B1">
        <w:rPr>
          <w:rFonts w:ascii="Arial" w:hAnsi="Arial" w:cs="Arial"/>
          <w:sz w:val="18"/>
          <w:szCs w:val="20"/>
          <w:lang w:val="en-GB"/>
        </w:rPr>
        <w:t xml:space="preserve"> </w:t>
      </w:r>
    </w:p>
    <w:p w14:paraId="1972A5C5" w14:textId="77777777" w:rsidR="00687DEE" w:rsidRPr="007215B1" w:rsidRDefault="00687DEE" w:rsidP="00687DEE">
      <w:pPr>
        <w:numPr>
          <w:ilvl w:val="0"/>
          <w:numId w:val="1"/>
        </w:numPr>
        <w:contextualSpacing/>
        <w:rPr>
          <w:rFonts w:ascii="Arial" w:hAnsi="Arial" w:cs="Arial"/>
          <w:sz w:val="18"/>
          <w:szCs w:val="20"/>
          <w:lang w:val="en-GB"/>
        </w:rPr>
      </w:pPr>
      <w:r w:rsidRPr="007215B1">
        <w:rPr>
          <w:rFonts w:ascii="Arial" w:hAnsi="Arial" w:cs="Arial"/>
          <w:b/>
          <w:sz w:val="18"/>
          <w:szCs w:val="20"/>
          <w:lang w:val="en-GB"/>
        </w:rPr>
        <w:t>Age:</w:t>
      </w:r>
      <w:r w:rsidRPr="007215B1">
        <w:rPr>
          <w:rFonts w:ascii="Arial" w:hAnsi="Arial" w:cs="Arial"/>
          <w:sz w:val="18"/>
          <w:szCs w:val="20"/>
          <w:lang w:val="en-GB"/>
        </w:rPr>
        <w:t xml:space="preserve"> Do not know</w:t>
      </w:r>
      <w:r w:rsidRPr="007215B1">
        <w:rPr>
          <w:rFonts w:ascii="Arial" w:hAnsi="Arial" w:cs="Arial"/>
          <w:b/>
          <w:sz w:val="18"/>
          <w:szCs w:val="20"/>
          <w:lang w:val="en-GB"/>
        </w:rPr>
        <w:t>=0</w:t>
      </w:r>
      <w:r w:rsidRPr="007215B1">
        <w:rPr>
          <w:rFonts w:ascii="Arial" w:hAnsi="Arial" w:cs="Arial"/>
          <w:sz w:val="18"/>
          <w:szCs w:val="20"/>
          <w:lang w:val="en-GB"/>
        </w:rPr>
        <w:t>, 12 and under</w:t>
      </w:r>
      <w:r w:rsidRPr="007215B1">
        <w:rPr>
          <w:rFonts w:ascii="Arial" w:hAnsi="Arial" w:cs="Arial"/>
          <w:b/>
          <w:sz w:val="18"/>
          <w:szCs w:val="20"/>
          <w:lang w:val="en-GB"/>
        </w:rPr>
        <w:t>=1</w:t>
      </w:r>
      <w:r w:rsidRPr="007215B1">
        <w:rPr>
          <w:rFonts w:ascii="Arial" w:hAnsi="Arial" w:cs="Arial"/>
          <w:sz w:val="18"/>
          <w:szCs w:val="20"/>
          <w:lang w:val="en-GB"/>
        </w:rPr>
        <w:t>,  13-18</w:t>
      </w:r>
      <w:r w:rsidRPr="007215B1">
        <w:rPr>
          <w:rFonts w:ascii="Arial" w:hAnsi="Arial" w:cs="Arial"/>
          <w:b/>
          <w:sz w:val="18"/>
          <w:szCs w:val="20"/>
          <w:lang w:val="en-GB"/>
        </w:rPr>
        <w:t>=2</w:t>
      </w:r>
      <w:r w:rsidRPr="007215B1">
        <w:rPr>
          <w:rFonts w:ascii="Arial" w:hAnsi="Arial" w:cs="Arial"/>
          <w:sz w:val="18"/>
          <w:szCs w:val="20"/>
          <w:lang w:val="en-GB"/>
        </w:rPr>
        <w:t>,  19-34</w:t>
      </w:r>
      <w:r w:rsidRPr="007215B1">
        <w:rPr>
          <w:rFonts w:ascii="Arial" w:hAnsi="Arial" w:cs="Arial"/>
          <w:b/>
          <w:sz w:val="18"/>
          <w:szCs w:val="20"/>
          <w:lang w:val="en-GB"/>
        </w:rPr>
        <w:t>=3</w:t>
      </w:r>
      <w:r w:rsidRPr="007215B1">
        <w:rPr>
          <w:rFonts w:ascii="Arial" w:hAnsi="Arial" w:cs="Arial"/>
          <w:sz w:val="18"/>
          <w:szCs w:val="20"/>
          <w:lang w:val="en-GB"/>
        </w:rPr>
        <w:t>,  35-49</w:t>
      </w:r>
      <w:r w:rsidRPr="007215B1">
        <w:rPr>
          <w:rFonts w:ascii="Arial" w:hAnsi="Arial" w:cs="Arial"/>
          <w:b/>
          <w:sz w:val="18"/>
          <w:szCs w:val="20"/>
          <w:lang w:val="en-GB"/>
        </w:rPr>
        <w:t>=4</w:t>
      </w:r>
      <w:r w:rsidRPr="007215B1">
        <w:rPr>
          <w:rFonts w:ascii="Arial" w:hAnsi="Arial" w:cs="Arial"/>
          <w:sz w:val="18"/>
          <w:szCs w:val="20"/>
          <w:lang w:val="en-GB"/>
        </w:rPr>
        <w:t>,  50-64</w:t>
      </w:r>
      <w:r w:rsidRPr="007215B1">
        <w:rPr>
          <w:rFonts w:ascii="Arial" w:hAnsi="Arial" w:cs="Arial"/>
          <w:b/>
          <w:sz w:val="18"/>
          <w:szCs w:val="20"/>
          <w:lang w:val="en-GB"/>
        </w:rPr>
        <w:t>=5</w:t>
      </w:r>
      <w:r w:rsidRPr="007215B1">
        <w:rPr>
          <w:rFonts w:ascii="Arial" w:hAnsi="Arial" w:cs="Arial"/>
          <w:sz w:val="18"/>
          <w:szCs w:val="20"/>
          <w:lang w:val="en-GB"/>
        </w:rPr>
        <w:t>,   65+</w:t>
      </w:r>
      <w:r w:rsidRPr="007215B1">
        <w:rPr>
          <w:rFonts w:ascii="Arial" w:hAnsi="Arial" w:cs="Arial"/>
          <w:b/>
          <w:sz w:val="18"/>
          <w:szCs w:val="20"/>
          <w:lang w:val="en-GB"/>
        </w:rPr>
        <w:t>=6</w:t>
      </w:r>
    </w:p>
    <w:p w14:paraId="5E4E2878" w14:textId="77777777" w:rsidR="00687DEE" w:rsidRPr="007215B1" w:rsidRDefault="00687DEE" w:rsidP="00687DEE">
      <w:pPr>
        <w:pStyle w:val="ListParagraph"/>
        <w:ind w:left="360"/>
        <w:rPr>
          <w:rFonts w:ascii="Arial" w:hAnsi="Arial" w:cs="Arial"/>
          <w:b/>
          <w:sz w:val="18"/>
          <w:szCs w:val="20"/>
        </w:rPr>
      </w:pPr>
      <w:r w:rsidRPr="007215B1">
        <w:rPr>
          <w:rFonts w:ascii="Arial" w:hAnsi="Arial" w:cs="Arial"/>
          <w:b/>
          <w:sz w:val="18"/>
          <w:szCs w:val="20"/>
          <w:lang w:val="en-GB"/>
        </w:rPr>
        <w:t>IF THE PERSON IS NOT A REFUGEE, MIGRANT OR ASYLUM SEEKER, SKIP TO QUESTION 13.</w:t>
      </w:r>
    </w:p>
    <w:p w14:paraId="777367E2" w14:textId="77777777" w:rsidR="00687DEE" w:rsidRPr="007215B1" w:rsidRDefault="00687DEE" w:rsidP="00687DEE">
      <w:pPr>
        <w:numPr>
          <w:ilvl w:val="0"/>
          <w:numId w:val="1"/>
        </w:numPr>
        <w:contextualSpacing/>
        <w:rPr>
          <w:rFonts w:ascii="Arial" w:hAnsi="Arial" w:cs="Arial"/>
          <w:sz w:val="18"/>
          <w:szCs w:val="20"/>
          <w:lang w:val="en-GB"/>
        </w:rPr>
      </w:pPr>
      <w:r w:rsidRPr="007215B1">
        <w:rPr>
          <w:rFonts w:ascii="Arial" w:hAnsi="Arial" w:cs="Arial"/>
          <w:b/>
          <w:sz w:val="18"/>
          <w:szCs w:val="20"/>
          <w:lang w:val="en-GB"/>
        </w:rPr>
        <w:t xml:space="preserve">If the age is below 18, the person is identified as </w:t>
      </w:r>
      <w:r w:rsidRPr="007215B1">
        <w:rPr>
          <w:rFonts w:ascii="Arial" w:hAnsi="Arial" w:cs="Arial"/>
          <w:sz w:val="18"/>
          <w:szCs w:val="20"/>
          <w:lang w:val="en-GB"/>
        </w:rPr>
        <w:t>a:</w:t>
      </w:r>
      <w:r w:rsidRPr="007215B1">
        <w:rPr>
          <w:rFonts w:ascii="Arial" w:hAnsi="Arial" w:cs="Arial"/>
          <w:b/>
          <w:sz w:val="18"/>
          <w:szCs w:val="20"/>
          <w:lang w:val="en-GB"/>
        </w:rPr>
        <w:t xml:space="preserve"> </w:t>
      </w:r>
      <w:r w:rsidRPr="007215B1">
        <w:rPr>
          <w:rFonts w:ascii="Arial" w:hAnsi="Arial" w:cs="Arial"/>
          <w:sz w:val="18"/>
          <w:szCs w:val="20"/>
          <w:lang w:val="en-GB"/>
        </w:rPr>
        <w:t>Do not know/not specified=</w:t>
      </w:r>
      <w:r w:rsidRPr="007215B1">
        <w:rPr>
          <w:rFonts w:ascii="Arial" w:hAnsi="Arial" w:cs="Arial"/>
          <w:b/>
          <w:sz w:val="18"/>
          <w:szCs w:val="20"/>
          <w:lang w:val="en-GB"/>
        </w:rPr>
        <w:t>0</w:t>
      </w:r>
      <w:r w:rsidRPr="007215B1">
        <w:rPr>
          <w:rFonts w:ascii="Arial" w:hAnsi="Arial" w:cs="Arial"/>
          <w:sz w:val="18"/>
          <w:szCs w:val="20"/>
          <w:lang w:val="en-GB"/>
        </w:rPr>
        <w:t>, Unaccompanied minor=</w:t>
      </w:r>
      <w:r w:rsidRPr="007215B1">
        <w:rPr>
          <w:rFonts w:ascii="Arial" w:hAnsi="Arial" w:cs="Arial"/>
          <w:b/>
          <w:sz w:val="18"/>
          <w:szCs w:val="20"/>
          <w:lang w:val="en-GB"/>
        </w:rPr>
        <w:t>1</w:t>
      </w:r>
      <w:r w:rsidRPr="007215B1">
        <w:rPr>
          <w:rFonts w:ascii="Arial" w:hAnsi="Arial" w:cs="Arial"/>
          <w:sz w:val="18"/>
          <w:szCs w:val="20"/>
          <w:lang w:val="en-GB"/>
        </w:rPr>
        <w:t>, Accompanied minor=</w:t>
      </w:r>
      <w:r w:rsidRPr="007215B1">
        <w:rPr>
          <w:rFonts w:ascii="Arial" w:hAnsi="Arial" w:cs="Arial"/>
          <w:b/>
          <w:sz w:val="18"/>
          <w:szCs w:val="20"/>
          <w:lang w:val="en-GB"/>
        </w:rPr>
        <w:t>2</w:t>
      </w:r>
      <w:r w:rsidRPr="007215B1">
        <w:rPr>
          <w:rFonts w:ascii="Arial" w:hAnsi="Arial" w:cs="Arial"/>
          <w:sz w:val="18"/>
          <w:szCs w:val="20"/>
          <w:lang w:val="en-GB"/>
        </w:rPr>
        <w:t xml:space="preserve">   </w:t>
      </w:r>
    </w:p>
    <w:p w14:paraId="21653AFF" w14:textId="77777777" w:rsidR="00687DEE" w:rsidRPr="007215B1" w:rsidRDefault="00687DEE" w:rsidP="00687DEE">
      <w:pPr>
        <w:ind w:left="360"/>
        <w:contextualSpacing/>
        <w:rPr>
          <w:rFonts w:ascii="Arial" w:hAnsi="Arial" w:cs="Arial"/>
          <w:sz w:val="18"/>
          <w:szCs w:val="20"/>
          <w:lang w:val="en-GB"/>
        </w:rPr>
      </w:pPr>
    </w:p>
    <w:p w14:paraId="4394FFB6" w14:textId="445728A9" w:rsidR="00687DEE" w:rsidRPr="007215B1" w:rsidRDefault="00687DEE" w:rsidP="00687DEE">
      <w:pPr>
        <w:numPr>
          <w:ilvl w:val="0"/>
          <w:numId w:val="1"/>
        </w:numPr>
        <w:contextualSpacing/>
        <w:rPr>
          <w:rFonts w:ascii="Arial" w:hAnsi="Arial" w:cs="Arial"/>
          <w:sz w:val="18"/>
          <w:szCs w:val="20"/>
          <w:lang w:val="en-GB"/>
        </w:rPr>
      </w:pPr>
      <w:r w:rsidRPr="007215B1">
        <w:rPr>
          <w:rFonts w:ascii="Arial" w:hAnsi="Arial" w:cs="Arial"/>
          <w:b/>
          <w:sz w:val="18"/>
          <w:szCs w:val="20"/>
          <w:lang w:val="en-GB"/>
        </w:rPr>
        <w:t xml:space="preserve">Is the person identified as </w:t>
      </w:r>
      <w:r w:rsidRPr="007215B1">
        <w:rPr>
          <w:rFonts w:ascii="Arial" w:hAnsi="Arial" w:cs="Arial"/>
          <w:sz w:val="18"/>
          <w:szCs w:val="20"/>
          <w:lang w:val="en-GB"/>
        </w:rPr>
        <w:t>Refugee=</w:t>
      </w:r>
      <w:r w:rsidRPr="007215B1">
        <w:rPr>
          <w:rFonts w:ascii="Arial" w:hAnsi="Arial" w:cs="Arial"/>
          <w:b/>
          <w:sz w:val="18"/>
          <w:szCs w:val="20"/>
          <w:lang w:val="en-GB"/>
        </w:rPr>
        <w:t>1</w:t>
      </w:r>
      <w:r w:rsidRPr="007215B1">
        <w:rPr>
          <w:rFonts w:ascii="Arial" w:hAnsi="Arial" w:cs="Arial"/>
          <w:sz w:val="18"/>
          <w:szCs w:val="20"/>
          <w:lang w:val="en-GB"/>
        </w:rPr>
        <w:t>, Migrant</w:t>
      </w:r>
      <w:r w:rsidR="002A629D">
        <w:rPr>
          <w:rFonts w:ascii="Arial" w:hAnsi="Arial" w:cs="Arial"/>
          <w:sz w:val="18"/>
          <w:szCs w:val="20"/>
          <w:lang w:val="en-GB"/>
        </w:rPr>
        <w:t xml:space="preserve"> </w:t>
      </w:r>
      <w:r w:rsidRPr="007215B1">
        <w:rPr>
          <w:rFonts w:ascii="Arial" w:hAnsi="Arial" w:cs="Arial"/>
          <w:sz w:val="18"/>
          <w:szCs w:val="20"/>
          <w:lang w:val="en-GB"/>
        </w:rPr>
        <w:t>=</w:t>
      </w:r>
      <w:r w:rsidRPr="007215B1">
        <w:rPr>
          <w:rFonts w:ascii="Arial" w:hAnsi="Arial" w:cs="Arial"/>
          <w:b/>
          <w:sz w:val="18"/>
          <w:szCs w:val="20"/>
          <w:lang w:val="en-GB"/>
        </w:rPr>
        <w:t>2</w:t>
      </w:r>
      <w:r w:rsidRPr="007215B1">
        <w:rPr>
          <w:rFonts w:ascii="Arial" w:hAnsi="Arial" w:cs="Arial"/>
          <w:sz w:val="18"/>
          <w:szCs w:val="20"/>
          <w:lang w:val="en-GB"/>
        </w:rPr>
        <w:t>, Asylum seeker=</w:t>
      </w:r>
      <w:r w:rsidRPr="007215B1">
        <w:rPr>
          <w:rFonts w:ascii="Arial" w:hAnsi="Arial" w:cs="Arial"/>
          <w:b/>
          <w:sz w:val="18"/>
          <w:szCs w:val="20"/>
          <w:lang w:val="en-GB"/>
        </w:rPr>
        <w:t>3</w:t>
      </w:r>
      <w:r w:rsidRPr="007215B1">
        <w:rPr>
          <w:rFonts w:ascii="Arial" w:hAnsi="Arial" w:cs="Arial"/>
          <w:sz w:val="18"/>
          <w:szCs w:val="20"/>
          <w:lang w:val="en-GB"/>
        </w:rPr>
        <w:t>, Illegal Migrant=</w:t>
      </w:r>
      <w:r w:rsidRPr="007215B1">
        <w:rPr>
          <w:rFonts w:ascii="Arial" w:hAnsi="Arial" w:cs="Arial"/>
          <w:b/>
          <w:sz w:val="18"/>
          <w:szCs w:val="20"/>
          <w:lang w:val="en-GB"/>
        </w:rPr>
        <w:t>4</w:t>
      </w:r>
      <w:r w:rsidRPr="007215B1">
        <w:rPr>
          <w:rFonts w:ascii="Arial" w:hAnsi="Arial" w:cs="Arial"/>
          <w:sz w:val="18"/>
          <w:szCs w:val="20"/>
          <w:lang w:val="en-GB"/>
        </w:rPr>
        <w:t xml:space="preserve">, </w:t>
      </w:r>
      <w:r w:rsidR="002A629D">
        <w:rPr>
          <w:rFonts w:ascii="Arial" w:hAnsi="Arial" w:cs="Arial"/>
          <w:sz w:val="18"/>
          <w:szCs w:val="20"/>
          <w:lang w:val="en-GB"/>
        </w:rPr>
        <w:t>Undocumented Migrant=</w:t>
      </w:r>
      <w:r w:rsidR="002A629D" w:rsidRPr="002A629D">
        <w:rPr>
          <w:rFonts w:ascii="Arial" w:hAnsi="Arial" w:cs="Arial"/>
          <w:b/>
          <w:sz w:val="18"/>
          <w:szCs w:val="20"/>
          <w:lang w:val="en-GB"/>
        </w:rPr>
        <w:t>5</w:t>
      </w:r>
      <w:r w:rsidR="002A629D">
        <w:rPr>
          <w:rFonts w:ascii="Arial" w:hAnsi="Arial" w:cs="Arial"/>
          <w:sz w:val="18"/>
          <w:szCs w:val="20"/>
          <w:lang w:val="en-GB"/>
        </w:rPr>
        <w:t>, Illegal Alien=</w:t>
      </w:r>
      <w:r w:rsidR="002A629D" w:rsidRPr="002A629D">
        <w:rPr>
          <w:rFonts w:ascii="Arial" w:hAnsi="Arial" w:cs="Arial"/>
          <w:b/>
          <w:sz w:val="18"/>
          <w:szCs w:val="20"/>
          <w:lang w:val="en-GB"/>
        </w:rPr>
        <w:t>6</w:t>
      </w:r>
      <w:r w:rsidR="002A629D">
        <w:rPr>
          <w:rFonts w:ascii="Arial" w:hAnsi="Arial" w:cs="Arial"/>
          <w:sz w:val="18"/>
          <w:szCs w:val="20"/>
          <w:lang w:val="en-GB"/>
        </w:rPr>
        <w:t xml:space="preserve">, </w:t>
      </w:r>
      <w:r w:rsidRPr="007215B1">
        <w:rPr>
          <w:rFonts w:ascii="Arial" w:hAnsi="Arial" w:cs="Arial"/>
          <w:sz w:val="18"/>
          <w:szCs w:val="20"/>
          <w:lang w:val="en-GB"/>
        </w:rPr>
        <w:t>Two or more of the preceding terms used interchangeably for the same person=</w:t>
      </w:r>
      <w:r w:rsidR="002A629D" w:rsidRPr="002A629D">
        <w:rPr>
          <w:rFonts w:ascii="Arial" w:hAnsi="Arial" w:cs="Arial"/>
          <w:b/>
          <w:sz w:val="18"/>
          <w:szCs w:val="20"/>
          <w:lang w:val="en-GB"/>
        </w:rPr>
        <w:t>7</w:t>
      </w:r>
      <w:r w:rsidRPr="007215B1">
        <w:rPr>
          <w:rFonts w:ascii="Arial" w:hAnsi="Arial" w:cs="Arial"/>
          <w:b/>
          <w:sz w:val="18"/>
          <w:szCs w:val="20"/>
          <w:lang w:val="en-GB"/>
        </w:rPr>
        <w:t xml:space="preserve">, </w:t>
      </w:r>
      <w:r w:rsidRPr="007215B1">
        <w:rPr>
          <w:rFonts w:ascii="Arial" w:hAnsi="Arial" w:cs="Arial"/>
          <w:sz w:val="18"/>
          <w:szCs w:val="20"/>
          <w:lang w:val="en-GB"/>
        </w:rPr>
        <w:t>None of the terms are used=</w:t>
      </w:r>
      <w:r w:rsidR="002A629D">
        <w:rPr>
          <w:rFonts w:ascii="Arial" w:hAnsi="Arial" w:cs="Arial"/>
          <w:b/>
          <w:sz w:val="18"/>
          <w:szCs w:val="20"/>
          <w:lang w:val="en-GB"/>
        </w:rPr>
        <w:t>8</w:t>
      </w:r>
    </w:p>
    <w:p w14:paraId="4622B000" w14:textId="77777777" w:rsidR="00687DEE" w:rsidRPr="007215B1" w:rsidRDefault="00687DEE" w:rsidP="00687DEE">
      <w:pPr>
        <w:contextualSpacing/>
        <w:rPr>
          <w:rFonts w:ascii="Arial" w:hAnsi="Arial" w:cs="Arial"/>
          <w:sz w:val="18"/>
          <w:szCs w:val="20"/>
          <w:lang w:val="en-GB"/>
        </w:rPr>
      </w:pPr>
    </w:p>
    <w:p w14:paraId="3BC6C365" w14:textId="77777777" w:rsidR="00687DEE" w:rsidRPr="007215B1" w:rsidRDefault="00687DEE" w:rsidP="00687DEE">
      <w:pPr>
        <w:numPr>
          <w:ilvl w:val="0"/>
          <w:numId w:val="1"/>
        </w:numPr>
        <w:contextualSpacing/>
        <w:rPr>
          <w:rFonts w:ascii="Arial" w:hAnsi="Arial" w:cs="Arial"/>
          <w:sz w:val="18"/>
          <w:szCs w:val="20"/>
          <w:lang w:val="en-GB"/>
        </w:rPr>
      </w:pPr>
      <w:r w:rsidRPr="007215B1">
        <w:rPr>
          <w:rFonts w:ascii="Arial" w:hAnsi="Arial" w:cs="Arial"/>
          <w:b/>
          <w:sz w:val="18"/>
          <w:szCs w:val="20"/>
          <w:lang w:val="en-GB"/>
        </w:rPr>
        <w:t xml:space="preserve">The person is identified as coming from: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3303"/>
      </w:tblGrid>
      <w:tr w:rsidR="00687DEE" w:rsidRPr="002A3063" w14:paraId="2351335D" w14:textId="77777777" w:rsidTr="009E2EA1">
        <w:trPr>
          <w:trHeight w:val="476"/>
        </w:trPr>
        <w:tc>
          <w:tcPr>
            <w:tcW w:w="4876" w:type="dxa"/>
            <w:shd w:val="clear" w:color="auto" w:fill="auto"/>
          </w:tcPr>
          <w:p w14:paraId="5342D9E6" w14:textId="77777777" w:rsidR="00687DEE" w:rsidRPr="002A3063" w:rsidRDefault="00687DEE" w:rsidP="009E2EA1">
            <w:pPr>
              <w:rPr>
                <w:rFonts w:ascii="Arial" w:hAnsi="Arial" w:cs="Arial"/>
                <w:b/>
                <w:sz w:val="18"/>
                <w:szCs w:val="20"/>
                <w:highlight w:val="yellow"/>
              </w:rPr>
            </w:pPr>
            <w:r w:rsidRPr="002A3063">
              <w:rPr>
                <w:rFonts w:ascii="Arial" w:hAnsi="Arial" w:cs="Arial"/>
                <w:b/>
                <w:sz w:val="18"/>
                <w:szCs w:val="20"/>
              </w:rPr>
              <w:t xml:space="preserve">0 </w:t>
            </w:r>
            <w:r w:rsidRPr="002A3063">
              <w:rPr>
                <w:rFonts w:ascii="Arial" w:hAnsi="Arial" w:cs="Arial"/>
                <w:sz w:val="18"/>
                <w:szCs w:val="20"/>
              </w:rPr>
              <w:t>Do not know / Not specified</w:t>
            </w:r>
          </w:p>
        </w:tc>
        <w:tc>
          <w:tcPr>
            <w:tcW w:w="4876" w:type="dxa"/>
            <w:shd w:val="clear" w:color="auto" w:fill="auto"/>
          </w:tcPr>
          <w:p w14:paraId="46AE2F16" w14:textId="77777777" w:rsidR="00687DEE" w:rsidRPr="002A3063" w:rsidRDefault="00687DEE" w:rsidP="009E2EA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2A3063">
              <w:rPr>
                <w:rFonts w:ascii="Arial" w:hAnsi="Arial" w:cs="Arial"/>
                <w:b/>
                <w:sz w:val="18"/>
                <w:szCs w:val="20"/>
              </w:rPr>
              <w:t>7</w:t>
            </w:r>
            <w:r w:rsidRPr="002A3063">
              <w:rPr>
                <w:rFonts w:ascii="Arial" w:hAnsi="Arial" w:cs="Arial"/>
                <w:sz w:val="18"/>
                <w:szCs w:val="20"/>
              </w:rPr>
              <w:t xml:space="preserve"> Rest of Asia (Bangladesh, India, Vietnam, China, etc.) </w:t>
            </w:r>
          </w:p>
        </w:tc>
      </w:tr>
      <w:tr w:rsidR="00687DEE" w:rsidRPr="002A3063" w14:paraId="5DF5E0F5" w14:textId="77777777" w:rsidTr="009E2EA1">
        <w:trPr>
          <w:trHeight w:val="476"/>
        </w:trPr>
        <w:tc>
          <w:tcPr>
            <w:tcW w:w="4876" w:type="dxa"/>
            <w:shd w:val="clear" w:color="auto" w:fill="auto"/>
          </w:tcPr>
          <w:p w14:paraId="7D2C3E7D" w14:textId="77777777" w:rsidR="00687DEE" w:rsidRPr="002A3063" w:rsidRDefault="00687DEE" w:rsidP="009E2EA1">
            <w:pPr>
              <w:rPr>
                <w:rFonts w:ascii="Arial" w:hAnsi="Arial" w:cs="Arial"/>
                <w:sz w:val="18"/>
                <w:szCs w:val="20"/>
              </w:rPr>
            </w:pPr>
            <w:r w:rsidRPr="002A3063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Pr="002A3063">
              <w:rPr>
                <w:rFonts w:ascii="Arial" w:hAnsi="Arial" w:cs="Arial"/>
                <w:sz w:val="18"/>
                <w:szCs w:val="20"/>
              </w:rPr>
              <w:t xml:space="preserve"> Middle East (Syria, Jordan, Lebanon, Iraq, Iran, Palestine, Yemen, etc.)</w:t>
            </w:r>
          </w:p>
        </w:tc>
        <w:tc>
          <w:tcPr>
            <w:tcW w:w="4876" w:type="dxa"/>
            <w:shd w:val="clear" w:color="auto" w:fill="auto"/>
          </w:tcPr>
          <w:p w14:paraId="25663B18" w14:textId="77777777" w:rsidR="00687DEE" w:rsidRPr="002A3063" w:rsidRDefault="00687DEE" w:rsidP="009E2EA1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  <w:r w:rsidRPr="002A3063">
              <w:rPr>
                <w:rFonts w:ascii="Arial" w:hAnsi="Arial" w:cs="Arial"/>
                <w:b/>
                <w:sz w:val="18"/>
                <w:szCs w:val="20"/>
                <w:lang w:val="it-IT"/>
              </w:rPr>
              <w:t>8</w:t>
            </w:r>
            <w:r w:rsidRPr="002A3063">
              <w:rPr>
                <w:rFonts w:ascii="Arial" w:hAnsi="Arial" w:cs="Arial"/>
                <w:sz w:val="18"/>
                <w:szCs w:val="20"/>
                <w:lang w:val="it-IT"/>
              </w:rPr>
              <w:t xml:space="preserve"> </w:t>
            </w:r>
            <w:proofErr w:type="spellStart"/>
            <w:r w:rsidRPr="002A3063">
              <w:rPr>
                <w:rFonts w:ascii="Arial" w:hAnsi="Arial" w:cs="Arial"/>
                <w:sz w:val="18"/>
                <w:szCs w:val="20"/>
                <w:lang w:val="it-IT"/>
              </w:rPr>
              <w:t>Eastern</w:t>
            </w:r>
            <w:proofErr w:type="spellEnd"/>
            <w:r w:rsidRPr="002A3063">
              <w:rPr>
                <w:rFonts w:ascii="Arial" w:hAnsi="Arial" w:cs="Arial"/>
                <w:sz w:val="18"/>
                <w:szCs w:val="20"/>
                <w:lang w:val="it-IT"/>
              </w:rPr>
              <w:t xml:space="preserve"> Europe (</w:t>
            </w:r>
            <w:proofErr w:type="spellStart"/>
            <w:r w:rsidRPr="002A3063">
              <w:rPr>
                <w:rFonts w:ascii="Arial" w:hAnsi="Arial" w:cs="Arial"/>
                <w:sz w:val="18"/>
                <w:szCs w:val="20"/>
                <w:lang w:val="it-IT"/>
              </w:rPr>
              <w:t>Turkey</w:t>
            </w:r>
            <w:proofErr w:type="spellEnd"/>
            <w:r w:rsidRPr="002A3063">
              <w:rPr>
                <w:rFonts w:ascii="Arial" w:hAnsi="Arial" w:cs="Arial"/>
                <w:sz w:val="18"/>
                <w:szCs w:val="20"/>
                <w:lang w:val="it-IT"/>
              </w:rPr>
              <w:t xml:space="preserve">, Russia, Kosovo, Albania, Serbia, Ukraine, etc.) </w:t>
            </w:r>
          </w:p>
        </w:tc>
      </w:tr>
      <w:tr w:rsidR="00687DEE" w:rsidRPr="002A3063" w14:paraId="46ACD9C5" w14:textId="77777777" w:rsidTr="009E2EA1">
        <w:trPr>
          <w:trHeight w:val="486"/>
        </w:trPr>
        <w:tc>
          <w:tcPr>
            <w:tcW w:w="4876" w:type="dxa"/>
            <w:shd w:val="clear" w:color="auto" w:fill="auto"/>
          </w:tcPr>
          <w:p w14:paraId="3CC3FDA8" w14:textId="77777777" w:rsidR="00687DEE" w:rsidRPr="002A3063" w:rsidRDefault="00687DEE" w:rsidP="009E2EA1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  <w:r w:rsidRPr="002A3063">
              <w:rPr>
                <w:rFonts w:ascii="Arial" w:hAnsi="Arial" w:cs="Arial"/>
                <w:b/>
                <w:sz w:val="18"/>
                <w:szCs w:val="20"/>
                <w:lang w:val="it-IT"/>
              </w:rPr>
              <w:t>2</w:t>
            </w:r>
            <w:r w:rsidRPr="002A3063">
              <w:rPr>
                <w:rFonts w:ascii="Arial" w:hAnsi="Arial" w:cs="Arial"/>
                <w:sz w:val="18"/>
                <w:szCs w:val="20"/>
                <w:lang w:val="it-IT"/>
              </w:rPr>
              <w:t xml:space="preserve"> North Africa (</w:t>
            </w:r>
            <w:proofErr w:type="spellStart"/>
            <w:r w:rsidRPr="002A3063">
              <w:rPr>
                <w:rFonts w:ascii="Arial" w:hAnsi="Arial" w:cs="Arial"/>
                <w:sz w:val="18"/>
                <w:szCs w:val="20"/>
                <w:lang w:val="it-IT"/>
              </w:rPr>
              <w:t>Egypt</w:t>
            </w:r>
            <w:proofErr w:type="spellEnd"/>
            <w:r w:rsidRPr="002A3063">
              <w:rPr>
                <w:rFonts w:ascii="Arial" w:hAnsi="Arial" w:cs="Arial"/>
                <w:sz w:val="18"/>
                <w:szCs w:val="20"/>
                <w:lang w:val="it-IT"/>
              </w:rPr>
              <w:t>, Morocco, Tunisia, Libya, Algeria, etc.)</w:t>
            </w:r>
          </w:p>
        </w:tc>
        <w:tc>
          <w:tcPr>
            <w:tcW w:w="4876" w:type="dxa"/>
            <w:shd w:val="clear" w:color="auto" w:fill="auto"/>
          </w:tcPr>
          <w:p w14:paraId="45E6EA07" w14:textId="77777777" w:rsidR="00687DEE" w:rsidRPr="002A3063" w:rsidRDefault="00687DEE" w:rsidP="009E2EA1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  <w:r w:rsidRPr="002A3063">
              <w:rPr>
                <w:rFonts w:ascii="Arial" w:hAnsi="Arial" w:cs="Arial"/>
                <w:b/>
                <w:sz w:val="18"/>
                <w:szCs w:val="20"/>
              </w:rPr>
              <w:t>9</w:t>
            </w:r>
            <w:r w:rsidRPr="002A3063">
              <w:rPr>
                <w:rFonts w:ascii="Arial" w:hAnsi="Arial" w:cs="Arial"/>
                <w:sz w:val="18"/>
                <w:szCs w:val="20"/>
              </w:rPr>
              <w:t xml:space="preserve"> Central or South America</w:t>
            </w:r>
          </w:p>
        </w:tc>
      </w:tr>
      <w:tr w:rsidR="00687DEE" w:rsidRPr="002A3063" w14:paraId="6ABF3E1F" w14:textId="77777777" w:rsidTr="009E2EA1">
        <w:trPr>
          <w:trHeight w:val="409"/>
        </w:trPr>
        <w:tc>
          <w:tcPr>
            <w:tcW w:w="4876" w:type="dxa"/>
            <w:shd w:val="clear" w:color="auto" w:fill="auto"/>
          </w:tcPr>
          <w:p w14:paraId="702B427D" w14:textId="77777777" w:rsidR="00687DEE" w:rsidRPr="002A3063" w:rsidRDefault="00687DEE" w:rsidP="009E2EA1">
            <w:pPr>
              <w:rPr>
                <w:rFonts w:ascii="Arial" w:hAnsi="Arial" w:cs="Arial"/>
                <w:sz w:val="18"/>
                <w:szCs w:val="20"/>
              </w:rPr>
            </w:pPr>
            <w:r w:rsidRPr="002A3063">
              <w:rPr>
                <w:rFonts w:ascii="Arial" w:hAnsi="Arial" w:cs="Arial"/>
                <w:b/>
                <w:sz w:val="18"/>
                <w:szCs w:val="20"/>
              </w:rPr>
              <w:t>3</w:t>
            </w:r>
            <w:r w:rsidRPr="002A3063">
              <w:rPr>
                <w:rFonts w:ascii="Arial" w:hAnsi="Arial" w:cs="Arial"/>
                <w:sz w:val="18"/>
                <w:szCs w:val="20"/>
              </w:rPr>
              <w:t xml:space="preserve"> Eastern Africa (Somalia, Eritrea, Ethiopia, Sudan, South Sudan, etc.)</w:t>
            </w:r>
          </w:p>
        </w:tc>
        <w:tc>
          <w:tcPr>
            <w:tcW w:w="4876" w:type="dxa"/>
            <w:shd w:val="clear" w:color="auto" w:fill="auto"/>
          </w:tcPr>
          <w:p w14:paraId="46A2B324" w14:textId="77777777" w:rsidR="00687DEE" w:rsidRPr="002A3063" w:rsidRDefault="00687DEE" w:rsidP="009E2EA1">
            <w:pPr>
              <w:rPr>
                <w:rFonts w:ascii="Arial" w:hAnsi="Arial" w:cs="Arial"/>
                <w:sz w:val="18"/>
                <w:szCs w:val="20"/>
              </w:rPr>
            </w:pPr>
            <w:r w:rsidRPr="002A3063">
              <w:rPr>
                <w:rFonts w:ascii="Arial" w:hAnsi="Arial" w:cs="Arial"/>
                <w:b/>
                <w:sz w:val="18"/>
                <w:szCs w:val="20"/>
              </w:rPr>
              <w:t>10</w:t>
            </w:r>
            <w:r w:rsidRPr="002A3063">
              <w:rPr>
                <w:rFonts w:ascii="Arial" w:hAnsi="Arial" w:cs="Arial"/>
                <w:sz w:val="18"/>
                <w:szCs w:val="20"/>
              </w:rPr>
              <w:t xml:space="preserve"> North America </w:t>
            </w:r>
          </w:p>
        </w:tc>
      </w:tr>
      <w:tr w:rsidR="00687DEE" w:rsidRPr="002A3063" w14:paraId="28399C1B" w14:textId="77777777" w:rsidTr="009E2EA1">
        <w:trPr>
          <w:trHeight w:val="680"/>
        </w:trPr>
        <w:tc>
          <w:tcPr>
            <w:tcW w:w="4876" w:type="dxa"/>
            <w:shd w:val="clear" w:color="auto" w:fill="auto"/>
          </w:tcPr>
          <w:p w14:paraId="45BF277E" w14:textId="77777777" w:rsidR="00687DEE" w:rsidRPr="002A3063" w:rsidRDefault="00687DEE" w:rsidP="009E2EA1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  <w:r w:rsidRPr="002A3063">
              <w:rPr>
                <w:rFonts w:ascii="Arial" w:hAnsi="Arial" w:cs="Arial"/>
                <w:b/>
                <w:sz w:val="18"/>
                <w:szCs w:val="20"/>
                <w:lang w:val="it-IT"/>
              </w:rPr>
              <w:t>4</w:t>
            </w:r>
            <w:r w:rsidRPr="002A3063">
              <w:rPr>
                <w:rFonts w:ascii="Arial" w:hAnsi="Arial" w:cs="Arial"/>
                <w:sz w:val="18"/>
                <w:szCs w:val="20"/>
                <w:lang w:val="it-IT"/>
              </w:rPr>
              <w:t xml:space="preserve"> Western Africa (Gambia, Mali, Nigeria, Guinea, Senegal, Ghana, Niger, Ivory </w:t>
            </w:r>
            <w:proofErr w:type="spellStart"/>
            <w:r w:rsidRPr="002A3063">
              <w:rPr>
                <w:rFonts w:ascii="Arial" w:hAnsi="Arial" w:cs="Arial"/>
                <w:sz w:val="18"/>
                <w:szCs w:val="20"/>
                <w:lang w:val="it-IT"/>
              </w:rPr>
              <w:t>Coast</w:t>
            </w:r>
            <w:proofErr w:type="spellEnd"/>
            <w:r w:rsidRPr="002A3063">
              <w:rPr>
                <w:rFonts w:ascii="Arial" w:hAnsi="Arial" w:cs="Arial"/>
                <w:sz w:val="18"/>
                <w:szCs w:val="20"/>
                <w:lang w:val="it-IT"/>
              </w:rPr>
              <w:t>, etc.)</w:t>
            </w:r>
          </w:p>
        </w:tc>
        <w:tc>
          <w:tcPr>
            <w:tcW w:w="4876" w:type="dxa"/>
            <w:shd w:val="clear" w:color="auto" w:fill="auto"/>
          </w:tcPr>
          <w:p w14:paraId="515AECC1" w14:textId="77777777" w:rsidR="00687DEE" w:rsidRPr="002A3063" w:rsidRDefault="00687DEE" w:rsidP="009E2EA1">
            <w:pPr>
              <w:rPr>
                <w:rFonts w:ascii="Arial" w:hAnsi="Arial" w:cs="Arial"/>
                <w:sz w:val="18"/>
                <w:szCs w:val="20"/>
              </w:rPr>
            </w:pPr>
            <w:r w:rsidRPr="002A3063">
              <w:rPr>
                <w:rFonts w:ascii="Arial" w:hAnsi="Arial" w:cs="Arial"/>
                <w:b/>
                <w:sz w:val="18"/>
                <w:szCs w:val="20"/>
              </w:rPr>
              <w:t>11</w:t>
            </w:r>
            <w:r w:rsidRPr="002A3063">
              <w:rPr>
                <w:rFonts w:ascii="Arial" w:hAnsi="Arial" w:cs="Arial"/>
                <w:sz w:val="18"/>
                <w:szCs w:val="20"/>
              </w:rPr>
              <w:t xml:space="preserve"> Oceania  </w:t>
            </w:r>
          </w:p>
        </w:tc>
      </w:tr>
      <w:tr w:rsidR="00687DEE" w:rsidRPr="002A3063" w14:paraId="17F8BC22" w14:textId="77777777" w:rsidTr="009E2EA1">
        <w:trPr>
          <w:trHeight w:val="402"/>
        </w:trPr>
        <w:tc>
          <w:tcPr>
            <w:tcW w:w="4876" w:type="dxa"/>
            <w:shd w:val="clear" w:color="auto" w:fill="auto"/>
          </w:tcPr>
          <w:p w14:paraId="4526722E" w14:textId="77777777" w:rsidR="00687DEE" w:rsidRPr="002A3063" w:rsidRDefault="00687DEE" w:rsidP="009E2EA1">
            <w:pPr>
              <w:rPr>
                <w:rFonts w:ascii="Arial" w:hAnsi="Arial" w:cs="Arial"/>
                <w:sz w:val="18"/>
                <w:szCs w:val="20"/>
              </w:rPr>
            </w:pPr>
            <w:r w:rsidRPr="002A3063">
              <w:rPr>
                <w:rFonts w:ascii="Arial" w:hAnsi="Arial" w:cs="Arial"/>
                <w:b/>
                <w:sz w:val="18"/>
                <w:szCs w:val="20"/>
              </w:rPr>
              <w:t>5</w:t>
            </w:r>
            <w:r w:rsidRPr="002A3063">
              <w:rPr>
                <w:rFonts w:ascii="Arial" w:hAnsi="Arial" w:cs="Arial"/>
                <w:sz w:val="18"/>
                <w:szCs w:val="20"/>
              </w:rPr>
              <w:t xml:space="preserve"> Central and Southern Africa (DR Congo, Angola, Mozambique, Zimbabwe, South Africa, etc.)</w:t>
            </w:r>
          </w:p>
        </w:tc>
        <w:tc>
          <w:tcPr>
            <w:tcW w:w="4876" w:type="dxa"/>
            <w:shd w:val="clear" w:color="auto" w:fill="auto"/>
          </w:tcPr>
          <w:p w14:paraId="6EF7154A" w14:textId="77777777" w:rsidR="00687DEE" w:rsidRPr="002A3063" w:rsidRDefault="00687DEE" w:rsidP="009E2EA1">
            <w:pPr>
              <w:rPr>
                <w:rFonts w:ascii="Arial" w:hAnsi="Arial" w:cs="Arial"/>
                <w:sz w:val="18"/>
                <w:szCs w:val="20"/>
              </w:rPr>
            </w:pPr>
            <w:r w:rsidRPr="002A3063">
              <w:rPr>
                <w:rFonts w:ascii="Arial" w:hAnsi="Arial" w:cs="Arial"/>
                <w:b/>
                <w:sz w:val="18"/>
                <w:szCs w:val="20"/>
              </w:rPr>
              <w:t>12</w:t>
            </w:r>
            <w:r w:rsidRPr="002A3063">
              <w:rPr>
                <w:rFonts w:ascii="Arial" w:hAnsi="Arial" w:cs="Arial"/>
                <w:sz w:val="18"/>
                <w:szCs w:val="20"/>
              </w:rPr>
              <w:t xml:space="preserve"> Central, Southern and Western Europe (Germany, UK, Italy, etc.)</w:t>
            </w:r>
          </w:p>
        </w:tc>
      </w:tr>
      <w:tr w:rsidR="00687DEE" w:rsidRPr="002A3063" w14:paraId="005B58E0" w14:textId="77777777" w:rsidTr="009E2EA1">
        <w:trPr>
          <w:trHeight w:val="426"/>
        </w:trPr>
        <w:tc>
          <w:tcPr>
            <w:tcW w:w="4876" w:type="dxa"/>
            <w:shd w:val="clear" w:color="auto" w:fill="auto"/>
          </w:tcPr>
          <w:p w14:paraId="3C562EC2" w14:textId="77777777" w:rsidR="00687DEE" w:rsidRPr="002A3063" w:rsidRDefault="00687DEE" w:rsidP="009E2EA1">
            <w:pPr>
              <w:rPr>
                <w:rFonts w:ascii="Arial" w:hAnsi="Arial" w:cs="Arial"/>
                <w:sz w:val="18"/>
                <w:szCs w:val="20"/>
              </w:rPr>
            </w:pPr>
            <w:r w:rsidRPr="002A3063">
              <w:rPr>
                <w:rFonts w:ascii="Arial" w:hAnsi="Arial" w:cs="Arial"/>
                <w:b/>
                <w:sz w:val="18"/>
                <w:szCs w:val="20"/>
              </w:rPr>
              <w:t>6</w:t>
            </w:r>
            <w:r w:rsidRPr="002A3063">
              <w:rPr>
                <w:rFonts w:ascii="Arial" w:hAnsi="Arial" w:cs="Arial"/>
                <w:sz w:val="18"/>
                <w:szCs w:val="20"/>
              </w:rPr>
              <w:t xml:space="preserve"> Central Asia (Afghanistan, Pakistan, Georgia, etc.)</w:t>
            </w:r>
          </w:p>
        </w:tc>
        <w:tc>
          <w:tcPr>
            <w:tcW w:w="4876" w:type="dxa"/>
            <w:shd w:val="clear" w:color="auto" w:fill="auto"/>
          </w:tcPr>
          <w:p w14:paraId="514C8A1D" w14:textId="77777777" w:rsidR="00687DEE" w:rsidRPr="002A3063" w:rsidRDefault="00687DEE" w:rsidP="009E2EA1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4B6D30C9" w14:textId="77777777" w:rsidR="00687DEE" w:rsidRPr="007215B1" w:rsidRDefault="00687DEE" w:rsidP="00687DEE">
      <w:pPr>
        <w:ind w:left="360"/>
        <w:rPr>
          <w:rFonts w:ascii="Arial" w:hAnsi="Arial" w:cs="Arial"/>
          <w:b/>
          <w:sz w:val="18"/>
          <w:szCs w:val="20"/>
          <w:lang w:val="en-GB"/>
        </w:rPr>
      </w:pPr>
      <w:r w:rsidRPr="007215B1">
        <w:rPr>
          <w:rFonts w:ascii="Arial" w:hAnsi="Arial" w:cs="Arial"/>
          <w:b/>
          <w:sz w:val="18"/>
          <w:szCs w:val="20"/>
          <w:lang w:val="en-GB"/>
        </w:rPr>
        <w:t xml:space="preserve">Please specify the country in the comments section of the coding sheet. </w:t>
      </w:r>
    </w:p>
    <w:p w14:paraId="36F57DB1" w14:textId="77777777" w:rsidR="00687DEE" w:rsidRPr="007215B1" w:rsidRDefault="00687DEE" w:rsidP="00687DEE">
      <w:pPr>
        <w:numPr>
          <w:ilvl w:val="0"/>
          <w:numId w:val="1"/>
        </w:numPr>
        <w:contextualSpacing/>
        <w:rPr>
          <w:rFonts w:ascii="Arial" w:hAnsi="Arial" w:cs="Arial"/>
          <w:sz w:val="18"/>
          <w:szCs w:val="20"/>
          <w:lang w:val="en-GB"/>
        </w:rPr>
      </w:pPr>
      <w:r w:rsidRPr="007215B1">
        <w:rPr>
          <w:rFonts w:ascii="Arial" w:hAnsi="Arial" w:cs="Arial"/>
          <w:b/>
          <w:sz w:val="18"/>
          <w:szCs w:val="20"/>
          <w:lang w:val="en-GB"/>
        </w:rPr>
        <w:t>Is the person mentioned alive or dead</w:t>
      </w:r>
      <w:r w:rsidRPr="007215B1">
        <w:rPr>
          <w:rFonts w:ascii="Arial" w:hAnsi="Arial" w:cs="Arial"/>
          <w:sz w:val="18"/>
          <w:szCs w:val="20"/>
          <w:lang w:val="en-GB"/>
        </w:rPr>
        <w:t>? Do not know=</w:t>
      </w:r>
      <w:r w:rsidRPr="007215B1">
        <w:rPr>
          <w:rFonts w:ascii="Arial" w:hAnsi="Arial" w:cs="Arial"/>
          <w:b/>
          <w:sz w:val="18"/>
          <w:szCs w:val="20"/>
          <w:lang w:val="en-GB"/>
        </w:rPr>
        <w:t>0</w:t>
      </w:r>
      <w:r w:rsidRPr="007215B1">
        <w:rPr>
          <w:rFonts w:ascii="Arial" w:hAnsi="Arial" w:cs="Arial"/>
          <w:sz w:val="18"/>
          <w:szCs w:val="20"/>
          <w:lang w:val="en-GB"/>
        </w:rPr>
        <w:t>,</w:t>
      </w:r>
      <w:r w:rsidRPr="007215B1">
        <w:rPr>
          <w:rFonts w:ascii="Arial" w:hAnsi="Arial" w:cs="Arial"/>
          <w:b/>
          <w:sz w:val="18"/>
          <w:szCs w:val="20"/>
          <w:lang w:val="en-GB"/>
        </w:rPr>
        <w:t xml:space="preserve"> </w:t>
      </w:r>
      <w:r w:rsidRPr="007215B1">
        <w:rPr>
          <w:rFonts w:ascii="Arial" w:hAnsi="Arial" w:cs="Arial"/>
          <w:sz w:val="18"/>
          <w:szCs w:val="20"/>
          <w:lang w:val="en-GB"/>
        </w:rPr>
        <w:t>Alive=</w:t>
      </w:r>
      <w:r w:rsidRPr="007215B1">
        <w:rPr>
          <w:rFonts w:ascii="Arial" w:hAnsi="Arial" w:cs="Arial"/>
          <w:b/>
          <w:sz w:val="18"/>
          <w:szCs w:val="20"/>
          <w:lang w:val="en-GB"/>
        </w:rPr>
        <w:t>1</w:t>
      </w:r>
      <w:r w:rsidRPr="007215B1">
        <w:rPr>
          <w:rFonts w:ascii="Arial" w:hAnsi="Arial" w:cs="Arial"/>
          <w:sz w:val="18"/>
          <w:szCs w:val="20"/>
          <w:lang w:val="en-GB"/>
        </w:rPr>
        <w:t>, Dead=</w:t>
      </w:r>
      <w:r w:rsidRPr="007215B1">
        <w:rPr>
          <w:rFonts w:ascii="Arial" w:hAnsi="Arial" w:cs="Arial"/>
          <w:b/>
          <w:sz w:val="18"/>
          <w:szCs w:val="20"/>
          <w:lang w:val="en-GB"/>
        </w:rPr>
        <w:t>2</w:t>
      </w:r>
    </w:p>
    <w:p w14:paraId="02E3BC08" w14:textId="77777777" w:rsidR="00687DEE" w:rsidRPr="007215B1" w:rsidRDefault="00687DEE" w:rsidP="00687DEE">
      <w:pPr>
        <w:ind w:left="360"/>
        <w:contextualSpacing/>
        <w:rPr>
          <w:rFonts w:ascii="Arial" w:hAnsi="Arial" w:cs="Arial"/>
          <w:sz w:val="18"/>
          <w:szCs w:val="20"/>
          <w:lang w:val="en-GB"/>
        </w:rPr>
      </w:pPr>
    </w:p>
    <w:p w14:paraId="75B13261" w14:textId="77777777" w:rsidR="00687DEE" w:rsidRPr="00E80A06" w:rsidRDefault="00687DEE" w:rsidP="00687DEE">
      <w:pPr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  <w:lang w:val="en-GB"/>
        </w:rPr>
      </w:pPr>
      <w:r w:rsidRPr="007215B1">
        <w:rPr>
          <w:rFonts w:ascii="Arial" w:hAnsi="Arial" w:cs="Arial"/>
          <w:b/>
          <w:sz w:val="18"/>
          <w:szCs w:val="20"/>
          <w:lang w:val="en-GB"/>
        </w:rPr>
        <w:t xml:space="preserve"> Religion:</w:t>
      </w:r>
      <w:r w:rsidRPr="007215B1">
        <w:rPr>
          <w:rFonts w:ascii="Arial" w:hAnsi="Arial" w:cs="Arial"/>
          <w:sz w:val="18"/>
          <w:szCs w:val="20"/>
          <w:lang w:val="en-GB"/>
        </w:rPr>
        <w:t xml:space="preserve"> Not mentioned=</w:t>
      </w:r>
      <w:r w:rsidRPr="007215B1">
        <w:rPr>
          <w:rFonts w:ascii="Arial" w:hAnsi="Arial" w:cs="Arial"/>
          <w:b/>
          <w:sz w:val="18"/>
          <w:szCs w:val="20"/>
          <w:lang w:val="en-GB"/>
        </w:rPr>
        <w:t>0</w:t>
      </w:r>
      <w:r w:rsidRPr="007215B1">
        <w:rPr>
          <w:rFonts w:ascii="Arial" w:hAnsi="Arial" w:cs="Arial"/>
          <w:sz w:val="18"/>
          <w:szCs w:val="20"/>
          <w:lang w:val="en-GB"/>
        </w:rPr>
        <w:t>, Atheist or no religious affiliation=</w:t>
      </w:r>
      <w:r w:rsidRPr="007215B1">
        <w:rPr>
          <w:rFonts w:ascii="Arial" w:hAnsi="Arial" w:cs="Arial"/>
          <w:b/>
          <w:sz w:val="18"/>
          <w:szCs w:val="20"/>
          <w:lang w:val="en-GB"/>
        </w:rPr>
        <w:t>1</w:t>
      </w:r>
      <w:r w:rsidRPr="007215B1">
        <w:rPr>
          <w:rFonts w:ascii="Arial" w:hAnsi="Arial" w:cs="Arial"/>
          <w:sz w:val="18"/>
          <w:szCs w:val="20"/>
          <w:lang w:val="en-GB"/>
        </w:rPr>
        <w:t>, Buddhist=</w:t>
      </w:r>
      <w:r w:rsidRPr="007215B1">
        <w:rPr>
          <w:rFonts w:ascii="Arial" w:hAnsi="Arial" w:cs="Arial"/>
          <w:b/>
          <w:sz w:val="18"/>
          <w:szCs w:val="20"/>
          <w:lang w:val="en-GB"/>
        </w:rPr>
        <w:t>2</w:t>
      </w:r>
      <w:r w:rsidRPr="007215B1">
        <w:rPr>
          <w:rFonts w:ascii="Arial" w:hAnsi="Arial" w:cs="Arial"/>
          <w:sz w:val="18"/>
          <w:szCs w:val="20"/>
          <w:lang w:val="en-GB"/>
        </w:rPr>
        <w:t>, Christian=</w:t>
      </w:r>
      <w:r w:rsidRPr="007215B1">
        <w:rPr>
          <w:rFonts w:ascii="Arial" w:hAnsi="Arial" w:cs="Arial"/>
          <w:b/>
          <w:sz w:val="18"/>
          <w:szCs w:val="20"/>
          <w:lang w:val="en-GB"/>
        </w:rPr>
        <w:t>3</w:t>
      </w:r>
      <w:r w:rsidRPr="007215B1">
        <w:rPr>
          <w:rFonts w:ascii="Arial" w:hAnsi="Arial" w:cs="Arial"/>
          <w:sz w:val="18"/>
          <w:szCs w:val="20"/>
          <w:lang w:val="en-GB"/>
        </w:rPr>
        <w:t>, Hindu=</w:t>
      </w:r>
      <w:r w:rsidRPr="007215B1">
        <w:rPr>
          <w:rFonts w:ascii="Arial" w:hAnsi="Arial" w:cs="Arial"/>
          <w:b/>
          <w:sz w:val="18"/>
          <w:szCs w:val="20"/>
          <w:lang w:val="en-GB"/>
        </w:rPr>
        <w:t>4</w:t>
      </w:r>
      <w:r w:rsidRPr="007215B1">
        <w:rPr>
          <w:rFonts w:ascii="Arial" w:hAnsi="Arial" w:cs="Arial"/>
          <w:sz w:val="18"/>
          <w:szCs w:val="20"/>
          <w:lang w:val="en-GB"/>
        </w:rPr>
        <w:t>, Jewish=</w:t>
      </w:r>
      <w:r w:rsidRPr="007215B1">
        <w:rPr>
          <w:rFonts w:ascii="Arial" w:hAnsi="Arial" w:cs="Arial"/>
          <w:b/>
          <w:sz w:val="18"/>
          <w:szCs w:val="20"/>
          <w:lang w:val="en-GB"/>
        </w:rPr>
        <w:t>5</w:t>
      </w:r>
      <w:r w:rsidRPr="007215B1">
        <w:rPr>
          <w:rFonts w:ascii="Arial" w:hAnsi="Arial" w:cs="Arial"/>
          <w:sz w:val="18"/>
          <w:szCs w:val="20"/>
          <w:lang w:val="en-GB"/>
        </w:rPr>
        <w:t>, Muslim=</w:t>
      </w:r>
      <w:r w:rsidRPr="007215B1">
        <w:rPr>
          <w:rFonts w:ascii="Arial" w:hAnsi="Arial" w:cs="Arial"/>
          <w:b/>
          <w:sz w:val="18"/>
          <w:szCs w:val="20"/>
          <w:lang w:val="en-GB"/>
        </w:rPr>
        <w:t>6</w:t>
      </w:r>
      <w:r w:rsidRPr="007215B1">
        <w:rPr>
          <w:rFonts w:ascii="Arial" w:hAnsi="Arial" w:cs="Arial"/>
          <w:sz w:val="18"/>
          <w:szCs w:val="20"/>
          <w:lang w:val="en-GB"/>
        </w:rPr>
        <w:t>; Other=</w:t>
      </w:r>
      <w:r w:rsidRPr="007215B1">
        <w:rPr>
          <w:rFonts w:ascii="Arial" w:hAnsi="Arial" w:cs="Arial"/>
          <w:b/>
          <w:sz w:val="18"/>
          <w:szCs w:val="20"/>
          <w:lang w:val="en-GB"/>
        </w:rPr>
        <w:t>7</w:t>
      </w:r>
      <w:r w:rsidRPr="00E80A06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14:paraId="29E6AB47" w14:textId="77777777" w:rsidR="00687DEE" w:rsidRPr="00E80A06" w:rsidRDefault="00687DEE" w:rsidP="00687DEE">
      <w:pPr>
        <w:contextualSpacing/>
        <w:rPr>
          <w:rFonts w:ascii="Arial" w:hAnsi="Arial" w:cs="Arial"/>
          <w:sz w:val="20"/>
          <w:szCs w:val="20"/>
          <w:lang w:val="en-GB"/>
        </w:rPr>
      </w:pPr>
    </w:p>
    <w:p w14:paraId="11458CE6" w14:textId="77777777" w:rsidR="00687DEE" w:rsidRPr="007215B1" w:rsidRDefault="00687DEE" w:rsidP="00687DEE">
      <w:pPr>
        <w:numPr>
          <w:ilvl w:val="0"/>
          <w:numId w:val="1"/>
        </w:numPr>
        <w:contextualSpacing/>
        <w:rPr>
          <w:rFonts w:ascii="Arial" w:hAnsi="Arial" w:cs="Arial"/>
          <w:sz w:val="18"/>
          <w:szCs w:val="20"/>
          <w:lang w:val="en-GB"/>
        </w:rPr>
      </w:pPr>
      <w:r w:rsidRPr="007215B1">
        <w:rPr>
          <w:rFonts w:ascii="Arial" w:hAnsi="Arial" w:cs="Arial"/>
          <w:b/>
          <w:sz w:val="18"/>
          <w:szCs w:val="20"/>
          <w:lang w:val="en-GB"/>
        </w:rPr>
        <w:t>Is the person described in terms of a family relationship</w:t>
      </w:r>
      <w:r w:rsidRPr="007215B1">
        <w:rPr>
          <w:rFonts w:ascii="Arial" w:hAnsi="Arial" w:cs="Arial"/>
          <w:sz w:val="18"/>
          <w:szCs w:val="20"/>
          <w:lang w:val="en-GB"/>
        </w:rPr>
        <w:t xml:space="preserve"> (e.g. wife, husband, mother, son, aunt, daughter, uncle, etc.)</w:t>
      </w:r>
      <w:r w:rsidRPr="007215B1">
        <w:rPr>
          <w:rFonts w:ascii="Arial" w:hAnsi="Arial" w:cs="Arial"/>
          <w:b/>
          <w:sz w:val="18"/>
          <w:szCs w:val="20"/>
          <w:lang w:val="en-GB"/>
        </w:rPr>
        <w:t>?</w:t>
      </w:r>
    </w:p>
    <w:p w14:paraId="343B1FAF" w14:textId="77777777" w:rsidR="00687DEE" w:rsidRPr="007215B1" w:rsidRDefault="00687DEE" w:rsidP="00687DEE">
      <w:pPr>
        <w:ind w:firstLine="357"/>
        <w:contextualSpacing/>
        <w:rPr>
          <w:rFonts w:ascii="Arial" w:hAnsi="Arial" w:cs="Arial"/>
          <w:sz w:val="18"/>
          <w:szCs w:val="20"/>
          <w:lang w:val="en-GB"/>
        </w:rPr>
      </w:pPr>
      <w:r w:rsidRPr="007215B1">
        <w:rPr>
          <w:rFonts w:ascii="Arial" w:hAnsi="Arial" w:cs="Arial"/>
          <w:sz w:val="18"/>
          <w:szCs w:val="20"/>
          <w:lang w:val="en-GB"/>
        </w:rPr>
        <w:t>Yes=</w:t>
      </w:r>
      <w:r w:rsidRPr="007215B1">
        <w:rPr>
          <w:rFonts w:ascii="Arial" w:hAnsi="Arial" w:cs="Arial"/>
          <w:b/>
          <w:sz w:val="18"/>
          <w:szCs w:val="20"/>
          <w:lang w:val="en-GB"/>
        </w:rPr>
        <w:t>1</w:t>
      </w:r>
      <w:r w:rsidRPr="007215B1">
        <w:rPr>
          <w:rFonts w:ascii="Arial" w:hAnsi="Arial" w:cs="Arial"/>
          <w:sz w:val="18"/>
          <w:szCs w:val="20"/>
          <w:lang w:val="en-GB"/>
        </w:rPr>
        <w:t>, No=</w:t>
      </w:r>
      <w:r w:rsidRPr="007215B1">
        <w:rPr>
          <w:rFonts w:ascii="Arial" w:hAnsi="Arial" w:cs="Arial"/>
          <w:b/>
          <w:sz w:val="18"/>
          <w:szCs w:val="20"/>
          <w:lang w:val="en-GB"/>
        </w:rPr>
        <w:t>2</w:t>
      </w:r>
    </w:p>
    <w:p w14:paraId="5B3B4507" w14:textId="77777777" w:rsidR="00687DEE" w:rsidRPr="00E80A06" w:rsidRDefault="00687DEE" w:rsidP="00687DEE">
      <w:pPr>
        <w:contextualSpacing/>
        <w:rPr>
          <w:rFonts w:ascii="Arial" w:hAnsi="Arial" w:cs="Arial"/>
          <w:sz w:val="20"/>
          <w:szCs w:val="20"/>
          <w:lang w:val="en-GB"/>
        </w:rPr>
      </w:pPr>
    </w:p>
    <w:p w14:paraId="0BD41030" w14:textId="3672CDC6" w:rsidR="00687DEE" w:rsidRPr="007215B1" w:rsidRDefault="00687DEE" w:rsidP="00687DEE">
      <w:pPr>
        <w:numPr>
          <w:ilvl w:val="0"/>
          <w:numId w:val="1"/>
        </w:numPr>
        <w:spacing w:after="0"/>
        <w:ind w:left="357" w:hanging="357"/>
        <w:contextualSpacing/>
        <w:rPr>
          <w:rFonts w:ascii="Arial" w:hAnsi="Arial" w:cs="Arial"/>
          <w:sz w:val="18"/>
          <w:szCs w:val="18"/>
          <w:lang w:val="en-GB"/>
        </w:rPr>
      </w:pPr>
      <w:bookmarkStart w:id="0" w:name="_GoBack"/>
      <w:r w:rsidRPr="007215B1">
        <w:rPr>
          <w:rFonts w:ascii="Arial" w:hAnsi="Arial" w:cs="Arial"/>
          <w:b/>
          <w:sz w:val="18"/>
          <w:szCs w:val="18"/>
          <w:lang w:val="en-GB"/>
        </w:rPr>
        <w:t>Occupation or position</w:t>
      </w:r>
      <w:r w:rsidR="002A629D">
        <w:rPr>
          <w:rFonts w:ascii="Arial" w:hAnsi="Arial" w:cs="Arial"/>
          <w:b/>
          <w:sz w:val="18"/>
          <w:szCs w:val="18"/>
          <w:lang w:val="en-GB"/>
        </w:rPr>
        <w:t xml:space="preserve"> of the person</w:t>
      </w:r>
      <w:r w:rsidRPr="007215B1">
        <w:rPr>
          <w:rFonts w:ascii="Arial" w:hAnsi="Arial" w:cs="Arial"/>
          <w:b/>
          <w:sz w:val="18"/>
          <w:szCs w:val="18"/>
          <w:lang w:val="en-GB"/>
        </w:rPr>
        <w:t>:</w:t>
      </w:r>
      <w:bookmarkEnd w:id="0"/>
      <w:r w:rsidRPr="007215B1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7215B1">
        <w:rPr>
          <w:rFonts w:ascii="Arial" w:hAnsi="Arial" w:cs="Arial"/>
          <w:sz w:val="18"/>
          <w:szCs w:val="18"/>
          <w:lang w:val="en-GB"/>
        </w:rPr>
        <w:t>See table.</w:t>
      </w:r>
    </w:p>
    <w:tbl>
      <w:tblPr>
        <w:tblW w:w="66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2835"/>
        <w:gridCol w:w="609"/>
        <w:gridCol w:w="2754"/>
      </w:tblGrid>
      <w:tr w:rsidR="00687DEE" w:rsidRPr="007215B1" w14:paraId="1D1874EA" w14:textId="77777777" w:rsidTr="000D0696">
        <w:trPr>
          <w:trHeight w:val="318"/>
        </w:trPr>
        <w:tc>
          <w:tcPr>
            <w:tcW w:w="455" w:type="dxa"/>
            <w:shd w:val="clear" w:color="auto" w:fill="auto"/>
          </w:tcPr>
          <w:p w14:paraId="617DB177" w14:textId="77777777" w:rsidR="00687DEE" w:rsidRPr="007215B1" w:rsidRDefault="00687DEE" w:rsidP="009E2E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CA"/>
              </w:rPr>
            </w:pPr>
            <w:r w:rsidRPr="007215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CA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14:paraId="2E0E0CA1" w14:textId="77777777" w:rsidR="00687DEE" w:rsidRPr="007215B1" w:rsidRDefault="00687DEE" w:rsidP="009E2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CA"/>
              </w:rPr>
            </w:pPr>
            <w:r w:rsidRPr="007215B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CA"/>
              </w:rPr>
              <w:t>Not stated</w:t>
            </w:r>
          </w:p>
        </w:tc>
        <w:tc>
          <w:tcPr>
            <w:tcW w:w="609" w:type="dxa"/>
            <w:shd w:val="clear" w:color="auto" w:fill="auto"/>
          </w:tcPr>
          <w:p w14:paraId="6C0753A1" w14:textId="77777777" w:rsidR="00687DEE" w:rsidRPr="007215B1" w:rsidRDefault="00687DEE" w:rsidP="009E2E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7215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 xml:space="preserve">7 </w:t>
            </w:r>
          </w:p>
        </w:tc>
        <w:tc>
          <w:tcPr>
            <w:tcW w:w="2754" w:type="dxa"/>
            <w:shd w:val="clear" w:color="auto" w:fill="auto"/>
          </w:tcPr>
          <w:p w14:paraId="70202AD7" w14:textId="77777777" w:rsidR="00687DEE" w:rsidRPr="007215B1" w:rsidRDefault="00687DEE" w:rsidP="009E2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</w:pPr>
            <w:r w:rsidRPr="007215B1"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>Worker in an inter-governmental / international organisation</w:t>
            </w:r>
          </w:p>
        </w:tc>
      </w:tr>
      <w:tr w:rsidR="00687DEE" w:rsidRPr="007215B1" w14:paraId="21673A40" w14:textId="77777777" w:rsidTr="000D0696">
        <w:trPr>
          <w:trHeight w:val="318"/>
        </w:trPr>
        <w:tc>
          <w:tcPr>
            <w:tcW w:w="455" w:type="dxa"/>
            <w:shd w:val="clear" w:color="auto" w:fill="auto"/>
          </w:tcPr>
          <w:p w14:paraId="4E4A03C2" w14:textId="77777777" w:rsidR="00687DEE" w:rsidRPr="007215B1" w:rsidRDefault="00687DEE" w:rsidP="009E2E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7215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C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87EFFA6" w14:textId="77777777" w:rsidR="00687DEE" w:rsidRPr="007215B1" w:rsidRDefault="00687DEE" w:rsidP="009E2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</w:pPr>
            <w:r w:rsidRPr="007215B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CA"/>
              </w:rPr>
              <w:t>Government, politician, minister, spokesperson…</w:t>
            </w:r>
          </w:p>
        </w:tc>
        <w:tc>
          <w:tcPr>
            <w:tcW w:w="609" w:type="dxa"/>
            <w:shd w:val="clear" w:color="auto" w:fill="auto"/>
          </w:tcPr>
          <w:p w14:paraId="0B223270" w14:textId="77777777" w:rsidR="00687DEE" w:rsidRPr="007215B1" w:rsidRDefault="00687DEE" w:rsidP="009E2E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7215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CA"/>
              </w:rPr>
              <w:t>8</w:t>
            </w:r>
          </w:p>
        </w:tc>
        <w:tc>
          <w:tcPr>
            <w:tcW w:w="2754" w:type="dxa"/>
            <w:shd w:val="clear" w:color="auto" w:fill="auto"/>
          </w:tcPr>
          <w:p w14:paraId="39F5AFD4" w14:textId="77777777" w:rsidR="00687DEE" w:rsidRPr="007215B1" w:rsidRDefault="00687DEE" w:rsidP="009E2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</w:pPr>
            <w:r w:rsidRPr="007215B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CA"/>
              </w:rPr>
              <w:t>Activist or worker in civil society org., NGO, trade union</w:t>
            </w:r>
          </w:p>
        </w:tc>
      </w:tr>
      <w:tr w:rsidR="00687DEE" w:rsidRPr="007215B1" w14:paraId="3D193646" w14:textId="77777777" w:rsidTr="000D0696">
        <w:trPr>
          <w:trHeight w:val="290"/>
        </w:trPr>
        <w:tc>
          <w:tcPr>
            <w:tcW w:w="455" w:type="dxa"/>
            <w:shd w:val="clear" w:color="auto" w:fill="auto"/>
          </w:tcPr>
          <w:p w14:paraId="103261C0" w14:textId="77777777" w:rsidR="00687DEE" w:rsidRPr="007215B1" w:rsidRDefault="00687DEE" w:rsidP="009E2E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7215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C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77DCB493" w14:textId="77777777" w:rsidR="00687DEE" w:rsidRPr="007215B1" w:rsidRDefault="00687DEE" w:rsidP="009E2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</w:pPr>
            <w:r w:rsidRPr="007215B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CA"/>
              </w:rPr>
              <w:t>Government employee, public servant, diplomat, etc.</w:t>
            </w:r>
          </w:p>
        </w:tc>
        <w:tc>
          <w:tcPr>
            <w:tcW w:w="609" w:type="dxa"/>
            <w:shd w:val="clear" w:color="auto" w:fill="auto"/>
          </w:tcPr>
          <w:p w14:paraId="69086396" w14:textId="77777777" w:rsidR="00687DEE" w:rsidRPr="007215B1" w:rsidRDefault="00687DEE" w:rsidP="009E2E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7215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CA"/>
              </w:rPr>
              <w:t>9</w:t>
            </w:r>
          </w:p>
        </w:tc>
        <w:tc>
          <w:tcPr>
            <w:tcW w:w="2754" w:type="dxa"/>
            <w:shd w:val="clear" w:color="auto" w:fill="auto"/>
          </w:tcPr>
          <w:p w14:paraId="01E158D3" w14:textId="77777777" w:rsidR="00687DEE" w:rsidRPr="007215B1" w:rsidRDefault="00687DEE" w:rsidP="009E2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</w:pPr>
            <w:r w:rsidRPr="007215B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CA"/>
              </w:rPr>
              <w:t>Lawyer, judge, magistrate, legal advocate, etc.</w:t>
            </w:r>
          </w:p>
        </w:tc>
      </w:tr>
      <w:tr w:rsidR="00687DEE" w:rsidRPr="007215B1" w14:paraId="464CBD99" w14:textId="77777777" w:rsidTr="000D0696">
        <w:trPr>
          <w:trHeight w:val="280"/>
        </w:trPr>
        <w:tc>
          <w:tcPr>
            <w:tcW w:w="455" w:type="dxa"/>
            <w:shd w:val="clear" w:color="auto" w:fill="auto"/>
          </w:tcPr>
          <w:p w14:paraId="0B43E7F0" w14:textId="77777777" w:rsidR="00687DEE" w:rsidRPr="007215B1" w:rsidRDefault="00687DEE" w:rsidP="009E2E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7215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C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472597C3" w14:textId="77777777" w:rsidR="00687DEE" w:rsidRPr="007215B1" w:rsidRDefault="00687DEE" w:rsidP="009E2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</w:pPr>
            <w:r w:rsidRPr="007215B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CA"/>
              </w:rPr>
              <w:t>Police, military, para-military, militia, fire officer</w:t>
            </w:r>
          </w:p>
        </w:tc>
        <w:tc>
          <w:tcPr>
            <w:tcW w:w="609" w:type="dxa"/>
            <w:shd w:val="clear" w:color="auto" w:fill="auto"/>
          </w:tcPr>
          <w:p w14:paraId="083BE8D0" w14:textId="77777777" w:rsidR="00687DEE" w:rsidRPr="007215B1" w:rsidRDefault="00687DEE" w:rsidP="009E2E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CA"/>
              </w:rPr>
            </w:pPr>
            <w:r w:rsidRPr="007215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CA"/>
              </w:rPr>
              <w:t>10</w:t>
            </w:r>
          </w:p>
        </w:tc>
        <w:tc>
          <w:tcPr>
            <w:tcW w:w="2754" w:type="dxa"/>
            <w:shd w:val="clear" w:color="auto" w:fill="auto"/>
          </w:tcPr>
          <w:p w14:paraId="7D5F2649" w14:textId="77777777" w:rsidR="00687DEE" w:rsidRPr="007215B1" w:rsidRDefault="00687DEE" w:rsidP="009E2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CA"/>
              </w:rPr>
            </w:pPr>
            <w:r w:rsidRPr="007215B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CA"/>
              </w:rPr>
              <w:t>Unskilled labourer</w:t>
            </w:r>
          </w:p>
        </w:tc>
      </w:tr>
      <w:tr w:rsidR="00687DEE" w:rsidRPr="007215B1" w14:paraId="2B3876AE" w14:textId="77777777" w:rsidTr="000D0696">
        <w:trPr>
          <w:trHeight w:val="284"/>
        </w:trPr>
        <w:tc>
          <w:tcPr>
            <w:tcW w:w="455" w:type="dxa"/>
            <w:shd w:val="clear" w:color="auto" w:fill="auto"/>
          </w:tcPr>
          <w:p w14:paraId="091272D3" w14:textId="77777777" w:rsidR="00687DEE" w:rsidRPr="007215B1" w:rsidRDefault="00687DEE" w:rsidP="009E2E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7215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CA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23CBACC5" w14:textId="77777777" w:rsidR="00687DEE" w:rsidRPr="007215B1" w:rsidRDefault="00687DEE" w:rsidP="009E2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</w:pPr>
            <w:r w:rsidRPr="007215B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CA"/>
              </w:rPr>
              <w:t>Academic expert, lecturer, teacher</w:t>
            </w:r>
          </w:p>
        </w:tc>
        <w:tc>
          <w:tcPr>
            <w:tcW w:w="609" w:type="dxa"/>
            <w:shd w:val="clear" w:color="auto" w:fill="auto"/>
          </w:tcPr>
          <w:p w14:paraId="57AFCA2C" w14:textId="77777777" w:rsidR="00687DEE" w:rsidRPr="007215B1" w:rsidRDefault="00687DEE" w:rsidP="009E2E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CA"/>
              </w:rPr>
            </w:pPr>
            <w:r w:rsidRPr="007215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CA"/>
              </w:rPr>
              <w:t>11</w:t>
            </w:r>
          </w:p>
        </w:tc>
        <w:tc>
          <w:tcPr>
            <w:tcW w:w="2754" w:type="dxa"/>
            <w:shd w:val="clear" w:color="auto" w:fill="auto"/>
          </w:tcPr>
          <w:p w14:paraId="0DEBD434" w14:textId="77777777" w:rsidR="00687DEE" w:rsidRPr="007215B1" w:rsidRDefault="00687DEE" w:rsidP="009E2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CA"/>
              </w:rPr>
            </w:pPr>
            <w:r w:rsidRPr="007215B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CA"/>
              </w:rPr>
              <w:t>Student</w:t>
            </w:r>
          </w:p>
        </w:tc>
      </w:tr>
      <w:tr w:rsidR="00687DEE" w:rsidRPr="007215B1" w14:paraId="3BFCE8A0" w14:textId="77777777" w:rsidTr="000D0696">
        <w:trPr>
          <w:trHeight w:val="284"/>
        </w:trPr>
        <w:tc>
          <w:tcPr>
            <w:tcW w:w="455" w:type="dxa"/>
            <w:shd w:val="clear" w:color="auto" w:fill="auto"/>
          </w:tcPr>
          <w:p w14:paraId="302DB5FF" w14:textId="77777777" w:rsidR="00687DEE" w:rsidRPr="007215B1" w:rsidRDefault="00687DEE" w:rsidP="009E2E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CA"/>
              </w:rPr>
            </w:pPr>
            <w:r w:rsidRPr="007215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CA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64ABC7BC" w14:textId="77777777" w:rsidR="00687DEE" w:rsidRPr="007215B1" w:rsidRDefault="00687DEE" w:rsidP="009E2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CA"/>
              </w:rPr>
            </w:pPr>
            <w:r w:rsidRPr="007215B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CA"/>
              </w:rPr>
              <w:t>Health professional, social worker, childcare worker</w:t>
            </w:r>
          </w:p>
        </w:tc>
        <w:tc>
          <w:tcPr>
            <w:tcW w:w="609" w:type="dxa"/>
            <w:shd w:val="clear" w:color="auto" w:fill="auto"/>
          </w:tcPr>
          <w:p w14:paraId="2D1A57CE" w14:textId="77777777" w:rsidR="00687DEE" w:rsidRPr="007215B1" w:rsidRDefault="00687DEE" w:rsidP="009E2E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CA"/>
              </w:rPr>
            </w:pPr>
            <w:r w:rsidRPr="007215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CA"/>
              </w:rPr>
              <w:t>12</w:t>
            </w:r>
          </w:p>
        </w:tc>
        <w:tc>
          <w:tcPr>
            <w:tcW w:w="2754" w:type="dxa"/>
            <w:shd w:val="clear" w:color="auto" w:fill="auto"/>
          </w:tcPr>
          <w:p w14:paraId="66A751E0" w14:textId="77777777" w:rsidR="00687DEE" w:rsidRPr="007215B1" w:rsidRDefault="00687DEE" w:rsidP="009E2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CA"/>
              </w:rPr>
            </w:pPr>
            <w:r w:rsidRPr="007215B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CA"/>
              </w:rPr>
              <w:t>Person identified only as a ‘migrant’, ‘refugee’, ‘asylum seeker’, etc.</w:t>
            </w:r>
          </w:p>
        </w:tc>
      </w:tr>
      <w:tr w:rsidR="00687DEE" w:rsidRPr="007215B1" w14:paraId="7115C06E" w14:textId="77777777" w:rsidTr="000D0696">
        <w:trPr>
          <w:trHeight w:val="284"/>
        </w:trPr>
        <w:tc>
          <w:tcPr>
            <w:tcW w:w="455" w:type="dxa"/>
            <w:shd w:val="clear" w:color="auto" w:fill="auto"/>
          </w:tcPr>
          <w:p w14:paraId="70750B54" w14:textId="77777777" w:rsidR="00687DEE" w:rsidRPr="007215B1" w:rsidRDefault="00687DEE" w:rsidP="009E2E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7215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CA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5540811D" w14:textId="77777777" w:rsidR="00687DEE" w:rsidRPr="007215B1" w:rsidRDefault="00687DEE" w:rsidP="009E2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</w:pPr>
            <w:r w:rsidRPr="007215B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CA"/>
              </w:rPr>
              <w:t>Religious figure, priest, monk, rabbi, mullah, nun</w:t>
            </w:r>
          </w:p>
        </w:tc>
        <w:tc>
          <w:tcPr>
            <w:tcW w:w="609" w:type="dxa"/>
            <w:shd w:val="clear" w:color="auto" w:fill="auto"/>
          </w:tcPr>
          <w:p w14:paraId="26A60915" w14:textId="77777777" w:rsidR="00687DEE" w:rsidRPr="007215B1" w:rsidRDefault="00687DEE" w:rsidP="009E2E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CA"/>
              </w:rPr>
            </w:pPr>
            <w:r w:rsidRPr="007215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CA"/>
              </w:rPr>
              <w:t>13</w:t>
            </w:r>
          </w:p>
        </w:tc>
        <w:tc>
          <w:tcPr>
            <w:tcW w:w="2754" w:type="dxa"/>
            <w:shd w:val="clear" w:color="auto" w:fill="auto"/>
          </w:tcPr>
          <w:p w14:paraId="4AB73269" w14:textId="77777777" w:rsidR="00687DEE" w:rsidRPr="007215B1" w:rsidRDefault="00687DEE" w:rsidP="009E2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CA"/>
              </w:rPr>
            </w:pPr>
            <w:r w:rsidRPr="007215B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CA"/>
              </w:rPr>
              <w:t>Unemployed</w:t>
            </w:r>
          </w:p>
        </w:tc>
      </w:tr>
      <w:tr w:rsidR="00687DEE" w:rsidRPr="007215B1" w14:paraId="332F127C" w14:textId="77777777" w:rsidTr="000D0696">
        <w:trPr>
          <w:trHeight w:val="284"/>
        </w:trPr>
        <w:tc>
          <w:tcPr>
            <w:tcW w:w="455" w:type="dxa"/>
            <w:shd w:val="clear" w:color="auto" w:fill="auto"/>
          </w:tcPr>
          <w:p w14:paraId="6A843771" w14:textId="77777777" w:rsidR="00687DEE" w:rsidRPr="007215B1" w:rsidRDefault="00687DEE" w:rsidP="009E2E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2835" w:type="dxa"/>
            <w:shd w:val="clear" w:color="auto" w:fill="auto"/>
          </w:tcPr>
          <w:p w14:paraId="6D4FD113" w14:textId="77777777" w:rsidR="00687DEE" w:rsidRPr="007215B1" w:rsidRDefault="00687DEE" w:rsidP="009E2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609" w:type="dxa"/>
            <w:shd w:val="clear" w:color="auto" w:fill="auto"/>
          </w:tcPr>
          <w:p w14:paraId="2A14BCBE" w14:textId="77777777" w:rsidR="00687DEE" w:rsidRPr="007215B1" w:rsidRDefault="00687DEE" w:rsidP="009E2E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7215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14</w:t>
            </w:r>
          </w:p>
        </w:tc>
        <w:tc>
          <w:tcPr>
            <w:tcW w:w="2754" w:type="dxa"/>
            <w:shd w:val="clear" w:color="auto" w:fill="auto"/>
          </w:tcPr>
          <w:p w14:paraId="78997BCB" w14:textId="77777777" w:rsidR="00687DEE" w:rsidRPr="007215B1" w:rsidRDefault="00687DEE" w:rsidP="009E2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CA"/>
              </w:rPr>
            </w:pPr>
            <w:r w:rsidRPr="007215B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CA"/>
              </w:rPr>
              <w:t>Other (</w:t>
            </w:r>
            <w:r w:rsidRPr="007215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CA"/>
              </w:rPr>
              <w:t>only as last resort &amp; explain)</w:t>
            </w:r>
          </w:p>
        </w:tc>
      </w:tr>
    </w:tbl>
    <w:p w14:paraId="2FE4DCB7" w14:textId="77777777" w:rsidR="00687DEE" w:rsidRPr="007215B1" w:rsidRDefault="00687DEE" w:rsidP="00687DEE">
      <w:pPr>
        <w:ind w:left="360"/>
        <w:rPr>
          <w:rFonts w:ascii="Arial" w:hAnsi="Arial" w:cs="Arial"/>
          <w:sz w:val="18"/>
          <w:szCs w:val="18"/>
        </w:rPr>
      </w:pPr>
    </w:p>
    <w:p w14:paraId="79F41EC3" w14:textId="3C8199AD" w:rsidR="00687DEE" w:rsidRPr="007215B1" w:rsidRDefault="00687DEE" w:rsidP="00687DEE">
      <w:pPr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7215B1">
        <w:rPr>
          <w:rFonts w:ascii="Arial" w:hAnsi="Arial" w:cs="Arial"/>
          <w:b/>
          <w:sz w:val="18"/>
          <w:szCs w:val="18"/>
          <w:lang w:val="en-GB"/>
        </w:rPr>
        <w:t xml:space="preserve">Function </w:t>
      </w:r>
      <w:r w:rsidR="002A629D">
        <w:rPr>
          <w:rFonts w:ascii="Arial" w:hAnsi="Arial" w:cs="Arial"/>
          <w:b/>
          <w:sz w:val="18"/>
          <w:szCs w:val="18"/>
          <w:lang w:val="en-GB"/>
        </w:rPr>
        <w:t xml:space="preserve">of the person </w:t>
      </w:r>
      <w:r w:rsidRPr="007215B1">
        <w:rPr>
          <w:rFonts w:ascii="Arial" w:hAnsi="Arial" w:cs="Arial"/>
          <w:b/>
          <w:sz w:val="18"/>
          <w:szCs w:val="18"/>
          <w:lang w:val="en-GB"/>
        </w:rPr>
        <w:t xml:space="preserve">in the news story: </w:t>
      </w:r>
      <w:r w:rsidRPr="007215B1">
        <w:rPr>
          <w:rFonts w:ascii="Arial" w:hAnsi="Arial" w:cs="Arial"/>
          <w:sz w:val="18"/>
          <w:szCs w:val="18"/>
          <w:lang w:val="en-GB"/>
        </w:rPr>
        <w:t xml:space="preserve">See table. </w:t>
      </w:r>
    </w:p>
    <w:tbl>
      <w:tblPr>
        <w:tblW w:w="640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17"/>
        <w:gridCol w:w="2264"/>
        <w:gridCol w:w="421"/>
        <w:gridCol w:w="3402"/>
      </w:tblGrid>
      <w:tr w:rsidR="00A774FA" w:rsidRPr="007215B1" w14:paraId="5228DC9D" w14:textId="77777777" w:rsidTr="00A774FA"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54D0738" w14:textId="77777777" w:rsidR="00687DEE" w:rsidRPr="007215B1" w:rsidRDefault="00687DEE" w:rsidP="009E2E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215B1">
              <w:rPr>
                <w:rFonts w:ascii="Arial" w:hAnsi="Arial" w:cs="Arial"/>
                <w:b/>
                <w:sz w:val="18"/>
                <w:szCs w:val="18"/>
                <w:lang w:val="en-GB"/>
              </w:rPr>
              <w:t>0</w:t>
            </w:r>
          </w:p>
        </w:tc>
        <w:tc>
          <w:tcPr>
            <w:tcW w:w="2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71AA3DF" w14:textId="77777777" w:rsidR="00687DEE" w:rsidRPr="007215B1" w:rsidRDefault="00687DEE" w:rsidP="009E2EA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215B1">
              <w:rPr>
                <w:rFonts w:ascii="Arial" w:hAnsi="Arial" w:cs="Arial"/>
                <w:sz w:val="18"/>
                <w:szCs w:val="18"/>
                <w:lang w:val="en-GB"/>
              </w:rPr>
              <w:t>Do not know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40D6226" w14:textId="77777777" w:rsidR="00687DEE" w:rsidRPr="007215B1" w:rsidRDefault="00687DEE" w:rsidP="009E2E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215B1">
              <w:rPr>
                <w:rFonts w:ascii="Arial" w:hAnsi="Arial" w:cs="Arial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07B383A" w14:textId="77777777" w:rsidR="00687DEE" w:rsidRPr="007215B1" w:rsidRDefault="00687DEE" w:rsidP="009E2EA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215B1">
              <w:rPr>
                <w:rFonts w:ascii="Arial" w:hAnsi="Arial" w:cs="Arial"/>
                <w:sz w:val="18"/>
                <w:szCs w:val="18"/>
                <w:lang w:val="en-GB"/>
              </w:rPr>
              <w:t>Personal experience</w:t>
            </w:r>
          </w:p>
        </w:tc>
      </w:tr>
      <w:tr w:rsidR="00A774FA" w:rsidRPr="007215B1" w14:paraId="15A92E93" w14:textId="77777777" w:rsidTr="00A774FA">
        <w:tc>
          <w:tcPr>
            <w:tcW w:w="3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A4612F" w14:textId="77777777" w:rsidR="00687DEE" w:rsidRPr="007215B1" w:rsidRDefault="00687DEE" w:rsidP="009E2E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215B1">
              <w:rPr>
                <w:rFonts w:ascii="Arial" w:hAnsi="Arial" w:cs="Arial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3130FC00" w14:textId="77777777" w:rsidR="00687DEE" w:rsidRPr="007215B1" w:rsidRDefault="00687DEE" w:rsidP="009E2EA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215B1">
              <w:rPr>
                <w:rFonts w:ascii="Arial" w:hAnsi="Arial" w:cs="Arial"/>
                <w:sz w:val="18"/>
                <w:szCs w:val="18"/>
                <w:lang w:val="en-GB"/>
              </w:rPr>
              <w:t>Subject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F40611E" w14:textId="77777777" w:rsidR="00687DEE" w:rsidRPr="007215B1" w:rsidRDefault="00687DEE" w:rsidP="009E2E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215B1">
              <w:rPr>
                <w:rFonts w:ascii="Arial" w:hAnsi="Arial" w:cs="Arial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DAA2ED" w14:textId="77777777" w:rsidR="00687DEE" w:rsidRPr="007215B1" w:rsidRDefault="00687DEE" w:rsidP="009E2EA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215B1">
              <w:rPr>
                <w:rFonts w:ascii="Arial" w:hAnsi="Arial" w:cs="Arial"/>
                <w:sz w:val="18"/>
                <w:szCs w:val="18"/>
                <w:lang w:val="en-GB"/>
              </w:rPr>
              <w:t>Eye witness</w:t>
            </w:r>
          </w:p>
        </w:tc>
      </w:tr>
      <w:tr w:rsidR="00A774FA" w:rsidRPr="007215B1" w14:paraId="4B4A52E3" w14:textId="77777777" w:rsidTr="00A774FA">
        <w:tc>
          <w:tcPr>
            <w:tcW w:w="3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66C7407" w14:textId="77777777" w:rsidR="00687DEE" w:rsidRPr="007215B1" w:rsidRDefault="00687DEE" w:rsidP="009E2E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215B1">
              <w:rPr>
                <w:rFonts w:ascii="Arial" w:hAnsi="Arial" w:cs="Arial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59ABF3FA" w14:textId="77777777" w:rsidR="00687DEE" w:rsidRPr="007215B1" w:rsidRDefault="00687DEE" w:rsidP="009E2EA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215B1">
              <w:rPr>
                <w:rFonts w:ascii="Arial" w:hAnsi="Arial" w:cs="Arial"/>
                <w:sz w:val="18"/>
                <w:szCs w:val="18"/>
                <w:lang w:val="en-GB"/>
              </w:rPr>
              <w:t>Spokesperson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4BBA9F1" w14:textId="77777777" w:rsidR="00687DEE" w:rsidRPr="007215B1" w:rsidRDefault="00687DEE" w:rsidP="009E2E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215B1">
              <w:rPr>
                <w:rFonts w:ascii="Arial" w:hAnsi="Arial" w:cs="Arial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736083" w14:textId="77777777" w:rsidR="00687DEE" w:rsidRPr="007215B1" w:rsidRDefault="00687DEE" w:rsidP="009E2EA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215B1">
              <w:rPr>
                <w:rFonts w:ascii="Arial" w:hAnsi="Arial" w:cs="Arial"/>
                <w:sz w:val="18"/>
                <w:szCs w:val="18"/>
                <w:lang w:val="en-GB"/>
              </w:rPr>
              <w:t>Popular opinion</w:t>
            </w:r>
          </w:p>
        </w:tc>
      </w:tr>
      <w:tr w:rsidR="00A774FA" w:rsidRPr="007215B1" w14:paraId="6FD8008B" w14:textId="77777777" w:rsidTr="00A774FA"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D5AAB5F" w14:textId="77777777" w:rsidR="00687DEE" w:rsidRPr="007215B1" w:rsidRDefault="00687DEE" w:rsidP="009E2E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215B1">
              <w:rPr>
                <w:rFonts w:ascii="Arial" w:hAnsi="Arial" w:cs="Arial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D64B5" w14:textId="77777777" w:rsidR="00687DEE" w:rsidRPr="007215B1" w:rsidRDefault="00687DEE" w:rsidP="009E2EA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215B1">
              <w:rPr>
                <w:rFonts w:ascii="Arial" w:hAnsi="Arial" w:cs="Arial"/>
                <w:sz w:val="18"/>
                <w:szCs w:val="18"/>
                <w:lang w:val="en-GB"/>
              </w:rPr>
              <w:t>Expert or commentator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BD3DB5" w14:textId="77777777" w:rsidR="00687DEE" w:rsidRPr="007215B1" w:rsidRDefault="00687DEE" w:rsidP="009E2E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215B1">
              <w:rPr>
                <w:rFonts w:ascii="Arial" w:hAnsi="Arial" w:cs="Arial"/>
                <w:b/>
                <w:sz w:val="18"/>
                <w:szCs w:val="18"/>
                <w:lang w:val="en-GB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3F52D50" w14:textId="77777777" w:rsidR="00687DEE" w:rsidRPr="007215B1" w:rsidRDefault="00687DEE" w:rsidP="009E2EA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215B1">
              <w:rPr>
                <w:rFonts w:ascii="Arial" w:hAnsi="Arial" w:cs="Arial"/>
                <w:sz w:val="18"/>
                <w:szCs w:val="18"/>
                <w:lang w:val="en-GB"/>
              </w:rPr>
              <w:t>Other (</w:t>
            </w:r>
            <w:r w:rsidRPr="007215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CA"/>
              </w:rPr>
              <w:t>only as last resort &amp; explain)</w:t>
            </w:r>
          </w:p>
        </w:tc>
      </w:tr>
    </w:tbl>
    <w:p w14:paraId="4C99D453" w14:textId="77777777" w:rsidR="00687DEE" w:rsidRPr="007215B1" w:rsidRDefault="00687DEE" w:rsidP="00687DEE">
      <w:pPr>
        <w:rPr>
          <w:rFonts w:ascii="Arial" w:hAnsi="Arial" w:cs="Arial"/>
          <w:b/>
          <w:sz w:val="18"/>
          <w:szCs w:val="18"/>
          <w:lang w:val="en-GB"/>
        </w:rPr>
      </w:pPr>
    </w:p>
    <w:p w14:paraId="4473497F" w14:textId="77777777" w:rsidR="00687DEE" w:rsidRPr="007215B1" w:rsidRDefault="00687DEE" w:rsidP="00687DEE">
      <w:pPr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7215B1">
        <w:rPr>
          <w:rFonts w:ascii="Arial" w:hAnsi="Arial" w:cs="Arial"/>
          <w:b/>
          <w:sz w:val="18"/>
          <w:szCs w:val="18"/>
          <w:lang w:val="en-GB"/>
        </w:rPr>
        <w:t xml:space="preserve">The story identifies the person as someone who has experienced:  </w:t>
      </w:r>
      <w:r w:rsidRPr="007215B1">
        <w:rPr>
          <w:rFonts w:ascii="Arial" w:hAnsi="Arial" w:cs="Arial"/>
          <w:sz w:val="18"/>
          <w:szCs w:val="18"/>
          <w:lang w:val="en-GB"/>
        </w:rPr>
        <w:t>See table.</w:t>
      </w:r>
    </w:p>
    <w:tbl>
      <w:tblPr>
        <w:tblW w:w="67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7"/>
        <w:gridCol w:w="2518"/>
        <w:gridCol w:w="420"/>
        <w:gridCol w:w="3460"/>
      </w:tblGrid>
      <w:tr w:rsidR="00687DEE" w:rsidRPr="007215B1" w14:paraId="720E19C4" w14:textId="77777777" w:rsidTr="00780889">
        <w:tc>
          <w:tcPr>
            <w:tcW w:w="317" w:type="dxa"/>
          </w:tcPr>
          <w:p w14:paraId="15D762B5" w14:textId="77777777" w:rsidR="00687DEE" w:rsidRPr="007215B1" w:rsidRDefault="00687DEE" w:rsidP="009E2E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215B1">
              <w:rPr>
                <w:rFonts w:ascii="Arial" w:hAnsi="Arial" w:cs="Arial"/>
                <w:b/>
                <w:sz w:val="18"/>
                <w:szCs w:val="18"/>
                <w:lang w:val="en-GB"/>
              </w:rPr>
              <w:t>0</w:t>
            </w:r>
          </w:p>
        </w:tc>
        <w:tc>
          <w:tcPr>
            <w:tcW w:w="2518" w:type="dxa"/>
          </w:tcPr>
          <w:p w14:paraId="02F27DDE" w14:textId="77777777" w:rsidR="00687DEE" w:rsidRPr="007215B1" w:rsidRDefault="00687DEE" w:rsidP="009E2EA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215B1">
              <w:rPr>
                <w:rFonts w:ascii="Arial" w:hAnsi="Arial" w:cs="Arial"/>
                <w:sz w:val="18"/>
                <w:szCs w:val="18"/>
                <w:lang w:val="en-GB"/>
              </w:rPr>
              <w:t xml:space="preserve">Not applicable </w:t>
            </w:r>
          </w:p>
        </w:tc>
        <w:tc>
          <w:tcPr>
            <w:tcW w:w="420" w:type="dxa"/>
          </w:tcPr>
          <w:p w14:paraId="2BD36566" w14:textId="77777777" w:rsidR="00687DEE" w:rsidRPr="007215B1" w:rsidRDefault="00687DEE" w:rsidP="009E2E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215B1">
              <w:rPr>
                <w:rFonts w:ascii="Arial" w:hAnsi="Arial" w:cs="Arial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3460" w:type="dxa"/>
          </w:tcPr>
          <w:p w14:paraId="67E5B2ED" w14:textId="77777777" w:rsidR="00687DEE" w:rsidRPr="007215B1" w:rsidRDefault="00687DEE" w:rsidP="009E2EA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215B1">
              <w:rPr>
                <w:rFonts w:ascii="Arial" w:hAnsi="Arial" w:cs="Arial"/>
                <w:sz w:val="18"/>
                <w:szCs w:val="18"/>
                <w:lang w:val="en-GB"/>
              </w:rPr>
              <w:t>Other non-domestic violence, crime, robbery, etc.</w:t>
            </w:r>
          </w:p>
        </w:tc>
      </w:tr>
      <w:tr w:rsidR="00687DEE" w:rsidRPr="002A629D" w14:paraId="665FC1EC" w14:textId="77777777" w:rsidTr="00780889">
        <w:tc>
          <w:tcPr>
            <w:tcW w:w="317" w:type="dxa"/>
          </w:tcPr>
          <w:p w14:paraId="21FF7515" w14:textId="77777777" w:rsidR="00687DEE" w:rsidRPr="007215B1" w:rsidRDefault="00687DEE" w:rsidP="009E2E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215B1">
              <w:rPr>
                <w:rFonts w:ascii="Arial" w:hAnsi="Arial" w:cs="Arial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2518" w:type="dxa"/>
          </w:tcPr>
          <w:p w14:paraId="603B6A4A" w14:textId="77777777" w:rsidR="00687DEE" w:rsidRPr="007215B1" w:rsidRDefault="00687DEE" w:rsidP="009E2EA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215B1">
              <w:rPr>
                <w:rFonts w:ascii="Arial" w:hAnsi="Arial" w:cs="Arial"/>
                <w:sz w:val="18"/>
                <w:szCs w:val="18"/>
                <w:lang w:val="en-GB"/>
              </w:rPr>
              <w:t>An accident or natural disaster</w:t>
            </w:r>
          </w:p>
        </w:tc>
        <w:tc>
          <w:tcPr>
            <w:tcW w:w="420" w:type="dxa"/>
          </w:tcPr>
          <w:p w14:paraId="6269738B" w14:textId="77777777" w:rsidR="00687DEE" w:rsidRPr="007215B1" w:rsidRDefault="00687DEE" w:rsidP="009E2E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215B1">
              <w:rPr>
                <w:rFonts w:ascii="Arial" w:hAnsi="Arial" w:cs="Arial"/>
                <w:b/>
                <w:sz w:val="18"/>
                <w:szCs w:val="18"/>
                <w:lang w:val="en-GB"/>
              </w:rPr>
              <w:t>7</w:t>
            </w:r>
          </w:p>
        </w:tc>
        <w:tc>
          <w:tcPr>
            <w:tcW w:w="3460" w:type="dxa"/>
          </w:tcPr>
          <w:p w14:paraId="02829376" w14:textId="77777777" w:rsidR="00687DEE" w:rsidRPr="007215B1" w:rsidRDefault="00687DEE" w:rsidP="009E2EA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215B1">
              <w:rPr>
                <w:rFonts w:ascii="Arial" w:hAnsi="Arial" w:cs="Arial"/>
                <w:sz w:val="18"/>
                <w:szCs w:val="18"/>
                <w:lang w:val="fr-FR"/>
              </w:rPr>
              <w:t xml:space="preserve">Violence or discrimination </w:t>
            </w:r>
            <w:proofErr w:type="spellStart"/>
            <w:r w:rsidRPr="007215B1">
              <w:rPr>
                <w:rFonts w:ascii="Arial" w:hAnsi="Arial" w:cs="Arial"/>
                <w:sz w:val="18"/>
                <w:szCs w:val="18"/>
                <w:lang w:val="fr-FR"/>
              </w:rPr>
              <w:t>based</w:t>
            </w:r>
            <w:proofErr w:type="spellEnd"/>
            <w:r w:rsidRPr="007215B1">
              <w:rPr>
                <w:rFonts w:ascii="Arial" w:hAnsi="Arial" w:cs="Arial"/>
                <w:sz w:val="18"/>
                <w:szCs w:val="18"/>
                <w:lang w:val="fr-FR"/>
              </w:rPr>
              <w:t xml:space="preserve"> on religion (</w:t>
            </w:r>
            <w:proofErr w:type="spellStart"/>
            <w:r w:rsidRPr="007215B1">
              <w:rPr>
                <w:rFonts w:ascii="Arial" w:hAnsi="Arial" w:cs="Arial"/>
                <w:sz w:val="18"/>
                <w:szCs w:val="18"/>
                <w:lang w:val="fr-FR"/>
              </w:rPr>
              <w:t>eg</w:t>
            </w:r>
            <w:proofErr w:type="spellEnd"/>
            <w:r w:rsidRPr="007215B1">
              <w:rPr>
                <w:rFonts w:ascii="Arial" w:hAnsi="Arial" w:cs="Arial"/>
                <w:sz w:val="18"/>
                <w:szCs w:val="18"/>
                <w:lang w:val="fr-FR"/>
              </w:rPr>
              <w:t xml:space="preserve">. FGM, </w:t>
            </w:r>
            <w:proofErr w:type="spellStart"/>
            <w:r w:rsidRPr="007215B1">
              <w:rPr>
                <w:rFonts w:ascii="Arial" w:hAnsi="Arial" w:cs="Arial"/>
                <w:sz w:val="18"/>
                <w:szCs w:val="18"/>
                <w:lang w:val="fr-FR"/>
              </w:rPr>
              <w:t>Islamophobia</w:t>
            </w:r>
            <w:proofErr w:type="spellEnd"/>
            <w:r w:rsidRPr="007215B1">
              <w:rPr>
                <w:rFonts w:ascii="Arial" w:hAnsi="Arial" w:cs="Arial"/>
                <w:sz w:val="18"/>
                <w:szCs w:val="18"/>
                <w:lang w:val="fr-FR"/>
              </w:rPr>
              <w:t>, etc.)</w:t>
            </w:r>
          </w:p>
        </w:tc>
      </w:tr>
      <w:tr w:rsidR="00687DEE" w:rsidRPr="007215B1" w14:paraId="2620C26F" w14:textId="77777777" w:rsidTr="00780889">
        <w:tc>
          <w:tcPr>
            <w:tcW w:w="317" w:type="dxa"/>
          </w:tcPr>
          <w:p w14:paraId="029F7373" w14:textId="77777777" w:rsidR="00687DEE" w:rsidRPr="007215B1" w:rsidRDefault="00687DEE" w:rsidP="009E2E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215B1">
              <w:rPr>
                <w:rFonts w:ascii="Arial" w:hAnsi="Arial" w:cs="Arial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2518" w:type="dxa"/>
          </w:tcPr>
          <w:p w14:paraId="3A1CBECC" w14:textId="77777777" w:rsidR="00687DEE" w:rsidRPr="007215B1" w:rsidRDefault="00687DEE" w:rsidP="009E2EA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215B1">
              <w:rPr>
                <w:rFonts w:ascii="Arial" w:hAnsi="Arial" w:cs="Arial"/>
                <w:sz w:val="18"/>
                <w:szCs w:val="18"/>
                <w:lang w:val="en-GB"/>
              </w:rPr>
              <w:t>Human-induced disaster, war, state violence</w:t>
            </w:r>
          </w:p>
        </w:tc>
        <w:tc>
          <w:tcPr>
            <w:tcW w:w="420" w:type="dxa"/>
          </w:tcPr>
          <w:p w14:paraId="7BD05E8A" w14:textId="77777777" w:rsidR="00687DEE" w:rsidRPr="007215B1" w:rsidRDefault="00687DEE" w:rsidP="009E2E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215B1">
              <w:rPr>
                <w:rFonts w:ascii="Arial" w:hAnsi="Arial" w:cs="Arial"/>
                <w:b/>
                <w:sz w:val="18"/>
                <w:szCs w:val="18"/>
                <w:lang w:val="en-GB"/>
              </w:rPr>
              <w:t>8</w:t>
            </w:r>
          </w:p>
        </w:tc>
        <w:tc>
          <w:tcPr>
            <w:tcW w:w="3460" w:type="dxa"/>
          </w:tcPr>
          <w:p w14:paraId="03C7E174" w14:textId="77777777" w:rsidR="00687DEE" w:rsidRPr="007215B1" w:rsidRDefault="00687DEE" w:rsidP="009E2EA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215B1">
              <w:rPr>
                <w:rFonts w:ascii="Arial" w:hAnsi="Arial" w:cs="Arial"/>
                <w:sz w:val="18"/>
                <w:szCs w:val="18"/>
                <w:lang w:val="en-GB"/>
              </w:rPr>
              <w:t>Violence or discrimination based on nationality, race, ethnicity</w:t>
            </w:r>
          </w:p>
        </w:tc>
      </w:tr>
      <w:tr w:rsidR="00687DEE" w:rsidRPr="007215B1" w14:paraId="0ABEB830" w14:textId="77777777" w:rsidTr="00780889">
        <w:tc>
          <w:tcPr>
            <w:tcW w:w="317" w:type="dxa"/>
          </w:tcPr>
          <w:p w14:paraId="51CFE501" w14:textId="77777777" w:rsidR="00687DEE" w:rsidRPr="007215B1" w:rsidRDefault="00687DEE" w:rsidP="009E2E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215B1">
              <w:rPr>
                <w:rFonts w:ascii="Arial" w:hAnsi="Arial" w:cs="Arial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2518" w:type="dxa"/>
          </w:tcPr>
          <w:p w14:paraId="2F91388C" w14:textId="77777777" w:rsidR="00687DEE" w:rsidRPr="007215B1" w:rsidRDefault="00687DEE" w:rsidP="009E2EA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215B1">
              <w:rPr>
                <w:rFonts w:ascii="Arial" w:hAnsi="Arial" w:cs="Arial"/>
                <w:sz w:val="18"/>
                <w:szCs w:val="18"/>
                <w:lang w:val="en-GB"/>
              </w:rPr>
              <w:t xml:space="preserve">Terrorism </w:t>
            </w:r>
          </w:p>
        </w:tc>
        <w:tc>
          <w:tcPr>
            <w:tcW w:w="420" w:type="dxa"/>
          </w:tcPr>
          <w:p w14:paraId="71331CE3" w14:textId="77777777" w:rsidR="00687DEE" w:rsidRPr="007215B1" w:rsidRDefault="00687DEE" w:rsidP="009E2E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215B1">
              <w:rPr>
                <w:rFonts w:ascii="Arial" w:hAnsi="Arial" w:cs="Arial"/>
                <w:b/>
                <w:sz w:val="18"/>
                <w:szCs w:val="18"/>
                <w:lang w:val="en-GB"/>
              </w:rPr>
              <w:t>9</w:t>
            </w:r>
          </w:p>
        </w:tc>
        <w:tc>
          <w:tcPr>
            <w:tcW w:w="3460" w:type="dxa"/>
          </w:tcPr>
          <w:p w14:paraId="50E81BFC" w14:textId="77777777" w:rsidR="00687DEE" w:rsidRPr="007215B1" w:rsidRDefault="00687DEE" w:rsidP="009E2EA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215B1">
              <w:rPr>
                <w:rFonts w:ascii="Arial" w:hAnsi="Arial" w:cs="Arial"/>
                <w:sz w:val="18"/>
                <w:szCs w:val="18"/>
                <w:lang w:val="en-GB"/>
              </w:rPr>
              <w:t>Violence or discrimination based on gender, age, ability, etc.</w:t>
            </w:r>
          </w:p>
          <w:p w14:paraId="7386858F" w14:textId="77777777" w:rsidR="00687DEE" w:rsidRPr="007215B1" w:rsidRDefault="00687DEE" w:rsidP="009E2EA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87DEE" w:rsidRPr="007215B1" w14:paraId="77F0F08C" w14:textId="77777777" w:rsidTr="00780889">
        <w:trPr>
          <w:trHeight w:val="166"/>
        </w:trPr>
        <w:tc>
          <w:tcPr>
            <w:tcW w:w="317" w:type="dxa"/>
          </w:tcPr>
          <w:p w14:paraId="51ACB904" w14:textId="77777777" w:rsidR="00687DEE" w:rsidRPr="007215B1" w:rsidRDefault="00687DEE" w:rsidP="009E2E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215B1">
              <w:rPr>
                <w:rFonts w:ascii="Arial" w:hAnsi="Arial" w:cs="Arial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2518" w:type="dxa"/>
          </w:tcPr>
          <w:p w14:paraId="6A42B567" w14:textId="77777777" w:rsidR="00687DEE" w:rsidRPr="007215B1" w:rsidRDefault="00687DEE" w:rsidP="009E2EA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7215B1">
              <w:rPr>
                <w:rFonts w:ascii="Arial" w:hAnsi="Arial" w:cs="Arial"/>
                <w:sz w:val="18"/>
                <w:szCs w:val="18"/>
                <w:lang w:val="fr-FR"/>
              </w:rPr>
              <w:t>Domestic</w:t>
            </w:r>
            <w:proofErr w:type="spellEnd"/>
            <w:r w:rsidRPr="007215B1">
              <w:rPr>
                <w:rFonts w:ascii="Arial" w:hAnsi="Arial" w:cs="Arial"/>
                <w:sz w:val="18"/>
                <w:szCs w:val="18"/>
                <w:lang w:val="fr-FR"/>
              </w:rPr>
              <w:t xml:space="preserve"> violence, </w:t>
            </w:r>
            <w:proofErr w:type="spellStart"/>
            <w:r w:rsidRPr="007215B1">
              <w:rPr>
                <w:rFonts w:ascii="Arial" w:hAnsi="Arial" w:cs="Arial"/>
                <w:sz w:val="18"/>
                <w:szCs w:val="18"/>
                <w:lang w:val="fr-FR"/>
              </w:rPr>
              <w:t>rape</w:t>
            </w:r>
            <w:proofErr w:type="spellEnd"/>
            <w:r w:rsidRPr="007215B1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7215B1">
              <w:rPr>
                <w:rFonts w:ascii="Arial" w:hAnsi="Arial" w:cs="Arial"/>
                <w:sz w:val="18"/>
                <w:szCs w:val="18"/>
                <w:lang w:val="fr-FR"/>
              </w:rPr>
              <w:t>murder</w:t>
            </w:r>
            <w:proofErr w:type="spellEnd"/>
            <w:r w:rsidRPr="007215B1">
              <w:rPr>
                <w:rFonts w:ascii="Arial" w:hAnsi="Arial" w:cs="Arial"/>
                <w:sz w:val="18"/>
                <w:szCs w:val="18"/>
                <w:lang w:val="fr-FR"/>
              </w:rPr>
              <w:t>, etc.</w:t>
            </w:r>
          </w:p>
        </w:tc>
        <w:tc>
          <w:tcPr>
            <w:tcW w:w="420" w:type="dxa"/>
          </w:tcPr>
          <w:p w14:paraId="1C36204A" w14:textId="77777777" w:rsidR="00687DEE" w:rsidRPr="007215B1" w:rsidRDefault="00687DEE" w:rsidP="009E2E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215B1">
              <w:rPr>
                <w:rFonts w:ascii="Arial" w:hAnsi="Arial" w:cs="Arial"/>
                <w:b/>
                <w:sz w:val="18"/>
                <w:szCs w:val="18"/>
                <w:lang w:val="en-GB"/>
              </w:rPr>
              <w:t>10</w:t>
            </w:r>
          </w:p>
        </w:tc>
        <w:tc>
          <w:tcPr>
            <w:tcW w:w="3460" w:type="dxa"/>
          </w:tcPr>
          <w:p w14:paraId="638171A0" w14:textId="77777777" w:rsidR="00687DEE" w:rsidRPr="007215B1" w:rsidRDefault="00687DEE" w:rsidP="009E2EA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215B1">
              <w:rPr>
                <w:rFonts w:ascii="Arial" w:hAnsi="Arial" w:cs="Arial"/>
                <w:sz w:val="18"/>
                <w:szCs w:val="18"/>
                <w:lang w:val="en-GB"/>
              </w:rPr>
              <w:t>Difficult economic situation, poverty</w:t>
            </w:r>
          </w:p>
        </w:tc>
      </w:tr>
      <w:tr w:rsidR="00687DEE" w:rsidRPr="007215B1" w14:paraId="33690482" w14:textId="77777777" w:rsidTr="00780889">
        <w:tc>
          <w:tcPr>
            <w:tcW w:w="317" w:type="dxa"/>
          </w:tcPr>
          <w:p w14:paraId="71491A80" w14:textId="77777777" w:rsidR="00687DEE" w:rsidRPr="007215B1" w:rsidRDefault="00687DEE" w:rsidP="009E2E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215B1">
              <w:rPr>
                <w:rFonts w:ascii="Arial" w:hAnsi="Arial" w:cs="Arial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2518" w:type="dxa"/>
          </w:tcPr>
          <w:p w14:paraId="1C8A9338" w14:textId="77777777" w:rsidR="00687DEE" w:rsidRPr="007215B1" w:rsidRDefault="00687DEE" w:rsidP="009E2EA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215B1">
              <w:rPr>
                <w:rFonts w:ascii="Arial" w:hAnsi="Arial" w:cs="Arial"/>
                <w:sz w:val="18"/>
                <w:szCs w:val="18"/>
                <w:lang w:val="fr-FR"/>
              </w:rPr>
              <w:t>Non-</w:t>
            </w:r>
            <w:proofErr w:type="spellStart"/>
            <w:r w:rsidRPr="007215B1">
              <w:rPr>
                <w:rFonts w:ascii="Arial" w:hAnsi="Arial" w:cs="Arial"/>
                <w:sz w:val="18"/>
                <w:szCs w:val="18"/>
                <w:lang w:val="fr-FR"/>
              </w:rPr>
              <w:t>domestic</w:t>
            </w:r>
            <w:proofErr w:type="spellEnd"/>
            <w:r w:rsidRPr="007215B1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215B1">
              <w:rPr>
                <w:rFonts w:ascii="Arial" w:hAnsi="Arial" w:cs="Arial"/>
                <w:sz w:val="18"/>
                <w:szCs w:val="18"/>
                <w:lang w:val="fr-FR"/>
              </w:rPr>
              <w:t>sexual</w:t>
            </w:r>
            <w:proofErr w:type="spellEnd"/>
            <w:r w:rsidRPr="007215B1">
              <w:rPr>
                <w:rFonts w:ascii="Arial" w:hAnsi="Arial" w:cs="Arial"/>
                <w:sz w:val="18"/>
                <w:szCs w:val="18"/>
                <w:lang w:val="fr-FR"/>
              </w:rPr>
              <w:t xml:space="preserve"> violence, </w:t>
            </w:r>
            <w:proofErr w:type="spellStart"/>
            <w:r w:rsidRPr="007215B1">
              <w:rPr>
                <w:rFonts w:ascii="Arial" w:hAnsi="Arial" w:cs="Arial"/>
                <w:sz w:val="18"/>
                <w:szCs w:val="18"/>
                <w:lang w:val="fr-FR"/>
              </w:rPr>
              <w:t>rape</w:t>
            </w:r>
            <w:proofErr w:type="spellEnd"/>
            <w:r w:rsidRPr="007215B1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7215B1">
              <w:rPr>
                <w:rFonts w:ascii="Arial" w:hAnsi="Arial" w:cs="Arial"/>
                <w:sz w:val="18"/>
                <w:szCs w:val="18"/>
                <w:lang w:val="fr-FR"/>
              </w:rPr>
              <w:t>assault</w:t>
            </w:r>
            <w:proofErr w:type="spellEnd"/>
            <w:r w:rsidRPr="007215B1">
              <w:rPr>
                <w:rFonts w:ascii="Arial" w:hAnsi="Arial" w:cs="Arial"/>
                <w:sz w:val="18"/>
                <w:szCs w:val="18"/>
                <w:lang w:val="fr-FR"/>
              </w:rPr>
              <w:t xml:space="preserve">, etc. </w:t>
            </w:r>
          </w:p>
        </w:tc>
        <w:tc>
          <w:tcPr>
            <w:tcW w:w="420" w:type="dxa"/>
          </w:tcPr>
          <w:p w14:paraId="0B3E826B" w14:textId="77777777" w:rsidR="00687DEE" w:rsidRPr="007215B1" w:rsidRDefault="00687DEE" w:rsidP="009E2E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215B1">
              <w:rPr>
                <w:rFonts w:ascii="Arial" w:hAnsi="Arial" w:cs="Arial"/>
                <w:b/>
                <w:sz w:val="18"/>
                <w:szCs w:val="18"/>
                <w:lang w:val="en-GB"/>
              </w:rPr>
              <w:t>11</w:t>
            </w:r>
          </w:p>
        </w:tc>
        <w:tc>
          <w:tcPr>
            <w:tcW w:w="3460" w:type="dxa"/>
          </w:tcPr>
          <w:p w14:paraId="781E09C0" w14:textId="77777777" w:rsidR="00687DEE" w:rsidRPr="007215B1" w:rsidRDefault="00687DEE" w:rsidP="009E2EA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215B1">
              <w:rPr>
                <w:rFonts w:ascii="Arial" w:hAnsi="Arial" w:cs="Arial"/>
                <w:sz w:val="18"/>
                <w:szCs w:val="18"/>
                <w:lang w:val="en-GB"/>
              </w:rPr>
              <w:t>Other (specify in ‘comments’)</w:t>
            </w:r>
          </w:p>
        </w:tc>
      </w:tr>
    </w:tbl>
    <w:p w14:paraId="5EDECF82" w14:textId="77777777" w:rsidR="00687DEE" w:rsidRPr="007215B1" w:rsidRDefault="00687DEE" w:rsidP="00687DEE">
      <w:pPr>
        <w:ind w:left="360"/>
        <w:rPr>
          <w:rFonts w:ascii="Arial" w:hAnsi="Arial" w:cs="Arial"/>
          <w:sz w:val="18"/>
          <w:szCs w:val="18"/>
          <w:lang w:val="en-GB"/>
        </w:rPr>
      </w:pPr>
    </w:p>
    <w:p w14:paraId="24CB97BA" w14:textId="77777777" w:rsidR="00687DEE" w:rsidRPr="007215B1" w:rsidRDefault="00687DEE" w:rsidP="00687DEE">
      <w:pPr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7215B1">
        <w:rPr>
          <w:rFonts w:ascii="Arial" w:hAnsi="Arial" w:cs="Arial"/>
          <w:b/>
          <w:sz w:val="18"/>
          <w:szCs w:val="18"/>
          <w:lang w:val="en-GB"/>
        </w:rPr>
        <w:t xml:space="preserve">The story identifies the person as a perpetrator of:  </w:t>
      </w:r>
      <w:r w:rsidRPr="007215B1">
        <w:rPr>
          <w:rFonts w:ascii="Arial" w:hAnsi="Arial" w:cs="Arial"/>
          <w:sz w:val="18"/>
          <w:szCs w:val="18"/>
          <w:lang w:val="en-GB"/>
        </w:rPr>
        <w:t>See table</w:t>
      </w:r>
    </w:p>
    <w:tbl>
      <w:tblPr>
        <w:tblW w:w="73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7"/>
        <w:gridCol w:w="3511"/>
        <w:gridCol w:w="320"/>
        <w:gridCol w:w="3176"/>
      </w:tblGrid>
      <w:tr w:rsidR="00687DEE" w:rsidRPr="007215B1" w14:paraId="4DC00830" w14:textId="77777777" w:rsidTr="00340859">
        <w:tc>
          <w:tcPr>
            <w:tcW w:w="317" w:type="dxa"/>
          </w:tcPr>
          <w:p w14:paraId="31888AD2" w14:textId="77777777" w:rsidR="00687DEE" w:rsidRPr="007215B1" w:rsidRDefault="00687DEE" w:rsidP="009E2E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215B1">
              <w:rPr>
                <w:rFonts w:ascii="Arial" w:hAnsi="Arial" w:cs="Arial"/>
                <w:b/>
                <w:sz w:val="18"/>
                <w:szCs w:val="18"/>
                <w:lang w:val="en-GB"/>
              </w:rPr>
              <w:t>0</w:t>
            </w:r>
          </w:p>
        </w:tc>
        <w:tc>
          <w:tcPr>
            <w:tcW w:w="3511" w:type="dxa"/>
          </w:tcPr>
          <w:p w14:paraId="5E42625E" w14:textId="77777777" w:rsidR="00687DEE" w:rsidRPr="007215B1" w:rsidRDefault="00687DEE" w:rsidP="009E2EA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215B1">
              <w:rPr>
                <w:rFonts w:ascii="Arial" w:hAnsi="Arial" w:cs="Arial"/>
                <w:sz w:val="18"/>
                <w:szCs w:val="18"/>
                <w:lang w:val="en-GB"/>
              </w:rPr>
              <w:t xml:space="preserve">Not applicable </w:t>
            </w:r>
          </w:p>
        </w:tc>
        <w:tc>
          <w:tcPr>
            <w:tcW w:w="320" w:type="dxa"/>
          </w:tcPr>
          <w:p w14:paraId="33C4A650" w14:textId="77777777" w:rsidR="00687DEE" w:rsidRPr="007215B1" w:rsidRDefault="00687DEE" w:rsidP="009E2E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215B1">
              <w:rPr>
                <w:rFonts w:ascii="Arial" w:hAnsi="Arial" w:cs="Arial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3176" w:type="dxa"/>
          </w:tcPr>
          <w:p w14:paraId="1A2D0FB3" w14:textId="77777777" w:rsidR="00687DEE" w:rsidRPr="007215B1" w:rsidRDefault="00687DEE" w:rsidP="009E2EA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215B1">
              <w:rPr>
                <w:rFonts w:ascii="Arial" w:hAnsi="Arial" w:cs="Arial"/>
                <w:sz w:val="18"/>
                <w:szCs w:val="18"/>
                <w:lang w:val="en-GB"/>
              </w:rPr>
              <w:t>Perpetrator of  non-domestic violence, crime, robbery, etc.</w:t>
            </w:r>
          </w:p>
        </w:tc>
      </w:tr>
      <w:tr w:rsidR="00687DEE" w:rsidRPr="007215B1" w14:paraId="1849E718" w14:textId="77777777" w:rsidTr="00340859">
        <w:tc>
          <w:tcPr>
            <w:tcW w:w="317" w:type="dxa"/>
          </w:tcPr>
          <w:p w14:paraId="5B070230" w14:textId="77777777" w:rsidR="00687DEE" w:rsidRPr="007215B1" w:rsidRDefault="00687DEE" w:rsidP="009E2E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215B1">
              <w:rPr>
                <w:rFonts w:ascii="Arial" w:hAnsi="Arial" w:cs="Arial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3511" w:type="dxa"/>
          </w:tcPr>
          <w:p w14:paraId="36EBC2BB" w14:textId="77777777" w:rsidR="00687DEE" w:rsidRPr="007215B1" w:rsidRDefault="00687DEE" w:rsidP="009E2EA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215B1">
              <w:rPr>
                <w:rFonts w:ascii="Arial" w:hAnsi="Arial" w:cs="Arial"/>
                <w:sz w:val="18"/>
                <w:szCs w:val="18"/>
                <w:lang w:val="en-GB"/>
              </w:rPr>
              <w:t>Perpetrator of acts of war, crimes against humanity, state violence, etc.</w:t>
            </w:r>
          </w:p>
        </w:tc>
        <w:tc>
          <w:tcPr>
            <w:tcW w:w="320" w:type="dxa"/>
          </w:tcPr>
          <w:p w14:paraId="0D9A4ADE" w14:textId="77777777" w:rsidR="00687DEE" w:rsidRPr="007215B1" w:rsidRDefault="00687DEE" w:rsidP="009E2E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215B1">
              <w:rPr>
                <w:rFonts w:ascii="Arial" w:hAnsi="Arial" w:cs="Arial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3176" w:type="dxa"/>
            <w:vAlign w:val="center"/>
          </w:tcPr>
          <w:p w14:paraId="7336CC56" w14:textId="77777777" w:rsidR="00687DEE" w:rsidRPr="007215B1" w:rsidRDefault="00687DEE" w:rsidP="009E2EA1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215B1">
              <w:rPr>
                <w:rFonts w:ascii="Arial" w:hAnsi="Arial" w:cs="Arial"/>
                <w:sz w:val="18"/>
                <w:szCs w:val="18"/>
                <w:lang w:val="en-GB"/>
              </w:rPr>
              <w:t>Perpetrator of violence or discrimination based on religion (FGM, Islamophobia, etc.)</w:t>
            </w:r>
          </w:p>
        </w:tc>
      </w:tr>
      <w:tr w:rsidR="00687DEE" w:rsidRPr="007215B1" w14:paraId="665FE7B0" w14:textId="77777777" w:rsidTr="00340859">
        <w:tc>
          <w:tcPr>
            <w:tcW w:w="317" w:type="dxa"/>
          </w:tcPr>
          <w:p w14:paraId="66335444" w14:textId="77777777" w:rsidR="00687DEE" w:rsidRPr="007215B1" w:rsidRDefault="00687DEE" w:rsidP="009E2E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215B1">
              <w:rPr>
                <w:rFonts w:ascii="Arial" w:hAnsi="Arial" w:cs="Arial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3511" w:type="dxa"/>
          </w:tcPr>
          <w:p w14:paraId="5A3498A8" w14:textId="77777777" w:rsidR="00687DEE" w:rsidRPr="007215B1" w:rsidRDefault="00687DEE" w:rsidP="009E2EA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215B1">
              <w:rPr>
                <w:rFonts w:ascii="Arial" w:hAnsi="Arial" w:cs="Arial"/>
                <w:sz w:val="18"/>
                <w:szCs w:val="18"/>
                <w:lang w:val="en-GB"/>
              </w:rPr>
              <w:t>Perpetrator of acts of terrorism</w:t>
            </w:r>
          </w:p>
        </w:tc>
        <w:tc>
          <w:tcPr>
            <w:tcW w:w="320" w:type="dxa"/>
          </w:tcPr>
          <w:p w14:paraId="2ED14AB6" w14:textId="77777777" w:rsidR="00687DEE" w:rsidRPr="007215B1" w:rsidRDefault="00687DEE" w:rsidP="009E2E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215B1">
              <w:rPr>
                <w:rFonts w:ascii="Arial" w:hAnsi="Arial" w:cs="Arial"/>
                <w:b/>
                <w:sz w:val="18"/>
                <w:szCs w:val="18"/>
                <w:lang w:val="en-GB"/>
              </w:rPr>
              <w:t>7</w:t>
            </w:r>
          </w:p>
        </w:tc>
        <w:tc>
          <w:tcPr>
            <w:tcW w:w="3176" w:type="dxa"/>
            <w:vAlign w:val="center"/>
          </w:tcPr>
          <w:p w14:paraId="2E2BEE40" w14:textId="77777777" w:rsidR="00687DEE" w:rsidRPr="007215B1" w:rsidRDefault="00687DEE" w:rsidP="009E2EA1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215B1">
              <w:rPr>
                <w:rFonts w:ascii="Arial" w:hAnsi="Arial" w:cs="Arial"/>
                <w:sz w:val="18"/>
                <w:szCs w:val="18"/>
                <w:lang w:val="en-GB"/>
              </w:rPr>
              <w:t>Perpetrator of violence or discrimination based on nationality, race, ethnicity</w:t>
            </w:r>
          </w:p>
        </w:tc>
      </w:tr>
      <w:tr w:rsidR="00687DEE" w:rsidRPr="007215B1" w14:paraId="3DADE08D" w14:textId="77777777" w:rsidTr="00340859">
        <w:trPr>
          <w:trHeight w:val="166"/>
        </w:trPr>
        <w:tc>
          <w:tcPr>
            <w:tcW w:w="317" w:type="dxa"/>
          </w:tcPr>
          <w:p w14:paraId="08482DFF" w14:textId="77777777" w:rsidR="00687DEE" w:rsidRPr="007215B1" w:rsidRDefault="00687DEE" w:rsidP="009E2E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215B1">
              <w:rPr>
                <w:rFonts w:ascii="Arial" w:hAnsi="Arial" w:cs="Arial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3511" w:type="dxa"/>
          </w:tcPr>
          <w:p w14:paraId="5419480F" w14:textId="77777777" w:rsidR="00687DEE" w:rsidRPr="007215B1" w:rsidRDefault="00687DEE" w:rsidP="009E2EA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215B1">
              <w:rPr>
                <w:rFonts w:ascii="Arial" w:hAnsi="Arial" w:cs="Arial"/>
                <w:sz w:val="18"/>
                <w:szCs w:val="18"/>
                <w:lang w:val="en-CA"/>
              </w:rPr>
              <w:t xml:space="preserve">Perpetrator of domestic violence, rape, sexual assault, etc. </w:t>
            </w:r>
          </w:p>
        </w:tc>
        <w:tc>
          <w:tcPr>
            <w:tcW w:w="320" w:type="dxa"/>
          </w:tcPr>
          <w:p w14:paraId="68EE38AB" w14:textId="77777777" w:rsidR="00687DEE" w:rsidRPr="007215B1" w:rsidRDefault="00687DEE" w:rsidP="009E2E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215B1">
              <w:rPr>
                <w:rFonts w:ascii="Arial" w:hAnsi="Arial" w:cs="Arial"/>
                <w:b/>
                <w:sz w:val="18"/>
                <w:szCs w:val="18"/>
                <w:lang w:val="en-GB"/>
              </w:rPr>
              <w:t>8</w:t>
            </w:r>
          </w:p>
        </w:tc>
        <w:tc>
          <w:tcPr>
            <w:tcW w:w="3176" w:type="dxa"/>
          </w:tcPr>
          <w:p w14:paraId="1600F46E" w14:textId="77777777" w:rsidR="00687DEE" w:rsidRPr="007215B1" w:rsidRDefault="00687DEE" w:rsidP="009E2EA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215B1">
              <w:rPr>
                <w:rFonts w:ascii="Arial" w:hAnsi="Arial" w:cs="Arial"/>
                <w:sz w:val="18"/>
                <w:szCs w:val="18"/>
                <w:lang w:val="en-GB"/>
              </w:rPr>
              <w:t>Perpetrator of discrimination based on gender, age, ability, etc</w:t>
            </w:r>
          </w:p>
        </w:tc>
      </w:tr>
      <w:tr w:rsidR="00687DEE" w:rsidRPr="007215B1" w14:paraId="42999031" w14:textId="77777777" w:rsidTr="00340859">
        <w:trPr>
          <w:trHeight w:val="166"/>
        </w:trPr>
        <w:tc>
          <w:tcPr>
            <w:tcW w:w="317" w:type="dxa"/>
          </w:tcPr>
          <w:p w14:paraId="528C4ABA" w14:textId="77777777" w:rsidR="00687DEE" w:rsidRPr="007215B1" w:rsidRDefault="00687DEE" w:rsidP="009E2E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215B1">
              <w:rPr>
                <w:rFonts w:ascii="Arial" w:hAnsi="Arial" w:cs="Arial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3511" w:type="dxa"/>
          </w:tcPr>
          <w:p w14:paraId="6B1BA2AD" w14:textId="77777777" w:rsidR="00687DEE" w:rsidRPr="007215B1" w:rsidRDefault="00687DEE" w:rsidP="009E2EA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215B1">
              <w:rPr>
                <w:rFonts w:ascii="Arial" w:hAnsi="Arial" w:cs="Arial"/>
                <w:sz w:val="18"/>
                <w:szCs w:val="18"/>
                <w:lang w:val="en-CA"/>
              </w:rPr>
              <w:t>Perpetrator of non-domestic sexual violence, rape, assault, etc.</w:t>
            </w:r>
          </w:p>
        </w:tc>
        <w:tc>
          <w:tcPr>
            <w:tcW w:w="320" w:type="dxa"/>
          </w:tcPr>
          <w:p w14:paraId="1E3CB046" w14:textId="77777777" w:rsidR="00687DEE" w:rsidRPr="007215B1" w:rsidRDefault="00687DEE" w:rsidP="009E2E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215B1">
              <w:rPr>
                <w:rFonts w:ascii="Arial" w:hAnsi="Arial" w:cs="Arial"/>
                <w:b/>
                <w:sz w:val="18"/>
                <w:szCs w:val="18"/>
                <w:lang w:val="en-GB"/>
              </w:rPr>
              <w:t>9</w:t>
            </w:r>
          </w:p>
        </w:tc>
        <w:tc>
          <w:tcPr>
            <w:tcW w:w="3176" w:type="dxa"/>
          </w:tcPr>
          <w:p w14:paraId="194336CA" w14:textId="77777777" w:rsidR="00687DEE" w:rsidRPr="007215B1" w:rsidRDefault="00687DEE" w:rsidP="009E2EA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215B1">
              <w:rPr>
                <w:rFonts w:ascii="Arial" w:hAnsi="Arial" w:cs="Arial"/>
                <w:sz w:val="18"/>
                <w:szCs w:val="18"/>
                <w:lang w:val="en-GB"/>
              </w:rPr>
              <w:t>Other Perpetrator (specify in ‘comments’)</w:t>
            </w:r>
          </w:p>
        </w:tc>
      </w:tr>
    </w:tbl>
    <w:p w14:paraId="183D731B" w14:textId="77777777" w:rsidR="00687DEE" w:rsidRPr="007215B1" w:rsidRDefault="00687DEE" w:rsidP="00687DEE">
      <w:pPr>
        <w:ind w:left="360"/>
        <w:rPr>
          <w:rFonts w:ascii="Arial" w:hAnsi="Arial" w:cs="Arial"/>
          <w:sz w:val="18"/>
          <w:szCs w:val="18"/>
          <w:lang w:val="en-GB"/>
        </w:rPr>
      </w:pPr>
    </w:p>
    <w:p w14:paraId="08759B58" w14:textId="77777777" w:rsidR="00687DEE" w:rsidRPr="007215B1" w:rsidRDefault="00687DEE" w:rsidP="00687DEE">
      <w:pPr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7215B1">
        <w:rPr>
          <w:rFonts w:ascii="Arial" w:hAnsi="Arial" w:cs="Arial"/>
          <w:b/>
          <w:sz w:val="18"/>
          <w:szCs w:val="18"/>
          <w:lang w:val="en-GB"/>
        </w:rPr>
        <w:t xml:space="preserve">Is the person directly quoted:   </w:t>
      </w:r>
      <w:r w:rsidRPr="007215B1">
        <w:rPr>
          <w:rFonts w:ascii="Arial" w:hAnsi="Arial" w:cs="Arial"/>
          <w:sz w:val="18"/>
          <w:szCs w:val="18"/>
          <w:lang w:val="en-GB"/>
        </w:rPr>
        <w:t>Yes=</w:t>
      </w:r>
      <w:r w:rsidRPr="007215B1">
        <w:rPr>
          <w:rFonts w:ascii="Arial" w:hAnsi="Arial" w:cs="Arial"/>
          <w:b/>
          <w:sz w:val="18"/>
          <w:szCs w:val="18"/>
          <w:lang w:val="en-GB"/>
        </w:rPr>
        <w:t xml:space="preserve">1,   </w:t>
      </w:r>
      <w:r w:rsidRPr="007215B1">
        <w:rPr>
          <w:rFonts w:ascii="Arial" w:hAnsi="Arial" w:cs="Arial"/>
          <w:sz w:val="18"/>
          <w:szCs w:val="18"/>
          <w:lang w:val="en-GB"/>
        </w:rPr>
        <w:t>No=</w:t>
      </w:r>
      <w:r w:rsidRPr="007215B1">
        <w:rPr>
          <w:rFonts w:ascii="Arial" w:hAnsi="Arial" w:cs="Arial"/>
          <w:b/>
          <w:sz w:val="18"/>
          <w:szCs w:val="18"/>
          <w:lang w:val="en-GB"/>
        </w:rPr>
        <w:t>2</w:t>
      </w:r>
      <w:r w:rsidRPr="007215B1">
        <w:rPr>
          <w:rFonts w:ascii="Arial" w:hAnsi="Arial" w:cs="Arial"/>
          <w:sz w:val="18"/>
          <w:szCs w:val="18"/>
          <w:lang w:val="en-GB"/>
        </w:rPr>
        <w:t xml:space="preserve">    </w:t>
      </w:r>
    </w:p>
    <w:p w14:paraId="22D52BDA" w14:textId="77777777" w:rsidR="00687DEE" w:rsidRPr="007215B1" w:rsidRDefault="00687DEE" w:rsidP="00687DEE">
      <w:pPr>
        <w:ind w:left="360"/>
        <w:contextualSpacing/>
        <w:rPr>
          <w:rFonts w:ascii="Arial" w:hAnsi="Arial" w:cs="Arial"/>
          <w:sz w:val="18"/>
          <w:szCs w:val="18"/>
          <w:lang w:val="en-GB"/>
        </w:rPr>
      </w:pPr>
    </w:p>
    <w:p w14:paraId="67001C77" w14:textId="77777777" w:rsidR="00E86628" w:rsidRPr="007215B1" w:rsidRDefault="00687DEE" w:rsidP="00735140">
      <w:pPr>
        <w:numPr>
          <w:ilvl w:val="0"/>
          <w:numId w:val="1"/>
        </w:numPr>
        <w:contextualSpacing/>
        <w:rPr>
          <w:sz w:val="18"/>
          <w:szCs w:val="18"/>
          <w:lang w:val="en-GB"/>
        </w:rPr>
      </w:pPr>
      <w:r w:rsidRPr="007215B1">
        <w:rPr>
          <w:rFonts w:ascii="Arial" w:hAnsi="Arial" w:cs="Arial"/>
          <w:b/>
          <w:sz w:val="18"/>
          <w:szCs w:val="18"/>
          <w:lang w:val="en-GB"/>
        </w:rPr>
        <w:t xml:space="preserve">Is there a photograph of the person in the story: </w:t>
      </w:r>
      <w:r w:rsidRPr="007215B1">
        <w:rPr>
          <w:rFonts w:ascii="Arial" w:hAnsi="Arial" w:cs="Arial"/>
          <w:sz w:val="18"/>
          <w:szCs w:val="18"/>
          <w:lang w:val="en-GB"/>
        </w:rPr>
        <w:t>Do not know=</w:t>
      </w:r>
      <w:r w:rsidRPr="007215B1">
        <w:rPr>
          <w:rFonts w:ascii="Arial" w:hAnsi="Arial" w:cs="Arial"/>
          <w:b/>
          <w:sz w:val="18"/>
          <w:szCs w:val="18"/>
          <w:lang w:val="en-GB"/>
        </w:rPr>
        <w:t>0</w:t>
      </w:r>
      <w:r w:rsidRPr="007215B1">
        <w:rPr>
          <w:rFonts w:ascii="Arial" w:hAnsi="Arial" w:cs="Arial"/>
          <w:sz w:val="18"/>
          <w:szCs w:val="18"/>
          <w:lang w:val="en-GB"/>
        </w:rPr>
        <w:t>,</w:t>
      </w:r>
      <w:r w:rsidRPr="007215B1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7215B1">
        <w:rPr>
          <w:rFonts w:ascii="Arial" w:hAnsi="Arial" w:cs="Arial"/>
          <w:sz w:val="18"/>
          <w:szCs w:val="18"/>
          <w:lang w:val="en-GB"/>
        </w:rPr>
        <w:t>Yes=</w:t>
      </w:r>
      <w:r w:rsidRPr="007215B1">
        <w:rPr>
          <w:rFonts w:ascii="Arial" w:hAnsi="Arial" w:cs="Arial"/>
          <w:b/>
          <w:sz w:val="18"/>
          <w:szCs w:val="18"/>
          <w:lang w:val="en-GB"/>
        </w:rPr>
        <w:t>1</w:t>
      </w:r>
      <w:r w:rsidRPr="007215B1">
        <w:rPr>
          <w:rFonts w:ascii="Arial" w:hAnsi="Arial" w:cs="Arial"/>
          <w:sz w:val="18"/>
          <w:szCs w:val="18"/>
          <w:lang w:val="en-GB"/>
        </w:rPr>
        <w:t>, No=</w:t>
      </w:r>
      <w:r w:rsidRPr="007215B1">
        <w:rPr>
          <w:rFonts w:ascii="Arial" w:hAnsi="Arial" w:cs="Arial"/>
          <w:b/>
          <w:sz w:val="18"/>
          <w:szCs w:val="18"/>
          <w:lang w:val="en-GB"/>
        </w:rPr>
        <w:t>2</w:t>
      </w:r>
      <w:r w:rsidRPr="007215B1">
        <w:rPr>
          <w:rFonts w:ascii="Arial" w:hAnsi="Arial" w:cs="Arial"/>
          <w:sz w:val="18"/>
          <w:szCs w:val="18"/>
          <w:lang w:val="en-GB"/>
        </w:rPr>
        <w:t xml:space="preserve"> </w:t>
      </w:r>
    </w:p>
    <w:sectPr w:rsidR="00E86628" w:rsidRPr="007215B1" w:rsidSect="004042B4">
      <w:type w:val="continuous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B02BB" w16cex:dateUtc="2020-08-10T05:18:00Z"/>
  <w16cex:commentExtensible w16cex:durableId="22DB0365" w16cex:dateUtc="2020-08-10T05:2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da OT CEV Regular">
    <w:altName w:val="Alda OT CEV Regular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E66BB"/>
    <w:multiLevelType w:val="hybridMultilevel"/>
    <w:tmpl w:val="0BF8AC48"/>
    <w:lvl w:ilvl="0" w:tplc="E8C8EB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07C"/>
    <w:rsid w:val="000D0696"/>
    <w:rsid w:val="001B4257"/>
    <w:rsid w:val="002A3063"/>
    <w:rsid w:val="002A37F2"/>
    <w:rsid w:val="002A629D"/>
    <w:rsid w:val="002F407C"/>
    <w:rsid w:val="00340859"/>
    <w:rsid w:val="004042B4"/>
    <w:rsid w:val="00687DEE"/>
    <w:rsid w:val="007215B1"/>
    <w:rsid w:val="00780889"/>
    <w:rsid w:val="00A774FA"/>
    <w:rsid w:val="00D267B8"/>
    <w:rsid w:val="00E80A06"/>
    <w:rsid w:val="00E8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AB5FB"/>
  <w15:chartTrackingRefBased/>
  <w15:docId w15:val="{777D80DA-EF29-4A81-8F15-AC4B2F91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DE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DEE"/>
    <w:pPr>
      <w:ind w:left="720"/>
      <w:contextualSpacing/>
    </w:pPr>
  </w:style>
  <w:style w:type="paragraph" w:customStyle="1" w:styleId="p1">
    <w:name w:val="p1"/>
    <w:basedOn w:val="Normal"/>
    <w:rsid w:val="00687DEE"/>
    <w:pPr>
      <w:autoSpaceDE w:val="0"/>
      <w:autoSpaceDN w:val="0"/>
      <w:spacing w:before="120" w:after="0" w:line="260" w:lineRule="atLeast"/>
      <w:ind w:left="892" w:hanging="446"/>
    </w:pPr>
    <w:rPr>
      <w:rFonts w:ascii="Arial" w:eastAsia="Times New Roman" w:hAnsi="Arial"/>
      <w:szCs w:val="20"/>
      <w:lang w:eastAsia="en-CA"/>
    </w:rPr>
  </w:style>
  <w:style w:type="paragraph" w:customStyle="1" w:styleId="Default">
    <w:name w:val="Default"/>
    <w:rsid w:val="00687DEE"/>
    <w:pPr>
      <w:autoSpaceDE w:val="0"/>
      <w:autoSpaceDN w:val="0"/>
      <w:adjustRightInd w:val="0"/>
      <w:spacing w:after="0" w:line="240" w:lineRule="auto"/>
    </w:pPr>
    <w:rPr>
      <w:rFonts w:ascii="Alda OT CEV Regular" w:hAnsi="Alda OT CEV Regular" w:cs="Alda OT CEV Regular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687DEE"/>
    <w:pPr>
      <w:spacing w:line="22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687DEE"/>
    <w:rPr>
      <w:rFonts w:cs="Alda OT CEV Regular"/>
      <w:color w:val="000000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1B425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37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7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7F2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7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7F2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F2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homakesthenews.org/media-monitoring" TargetMode="Externa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efugeesreporting.eu/media-monitorin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E348FBA221549919F086FC18BF265" ma:contentTypeVersion="12" ma:contentTypeDescription="Create a new document." ma:contentTypeScope="" ma:versionID="e5239326d736cd75bc7fcbc82c207820">
  <xsd:schema xmlns:xsd="http://www.w3.org/2001/XMLSchema" xmlns:xs="http://www.w3.org/2001/XMLSchema" xmlns:p="http://schemas.microsoft.com/office/2006/metadata/properties" xmlns:ns2="bd0181c9-ae50-4c23-8520-1391693bd0fd" xmlns:ns3="357584fa-fc48-48a5-be41-9c7f6f89a598" targetNamespace="http://schemas.microsoft.com/office/2006/metadata/properties" ma:root="true" ma:fieldsID="49c60ff865711d243283d690e84a0155" ns2:_="" ns3:_="">
    <xsd:import namespace="bd0181c9-ae50-4c23-8520-1391693bd0fd"/>
    <xsd:import namespace="357584fa-fc48-48a5-be41-9c7f6f89a5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181c9-ae50-4c23-8520-1391693bd0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584fa-fc48-48a5-be41-9c7f6f89a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55C2A7-315F-46B0-993C-6CFE8D8C53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545CF5-9007-4117-A5F8-CE7963FC11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F2402D-52AC-4F6C-AA91-53DF0A8135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sarah macharia</cp:lastModifiedBy>
  <cp:revision>14</cp:revision>
  <dcterms:created xsi:type="dcterms:W3CDTF">2020-06-25T10:51:00Z</dcterms:created>
  <dcterms:modified xsi:type="dcterms:W3CDTF">2020-08-12T14:32:00Z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0x010100E96E348FBA221549919F086FC18BF265</vt:lpwstr>
  </property>
</Properties>
</file>